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2D1" w:rsidRPr="003D22D1" w:rsidRDefault="003D22D1" w:rsidP="003D22D1">
      <w:pPr>
        <w:jc w:val="center"/>
        <w:rPr>
          <w:b/>
          <w:sz w:val="32"/>
          <w:szCs w:val="32"/>
        </w:rPr>
      </w:pPr>
      <w:r w:rsidRPr="003D22D1">
        <w:rPr>
          <w:b/>
          <w:sz w:val="32"/>
          <w:szCs w:val="32"/>
        </w:rPr>
        <w:t>ПОЛОЖЕНИЕ</w:t>
      </w:r>
    </w:p>
    <w:p w:rsidR="00273869" w:rsidRPr="003D22D1" w:rsidRDefault="003D22D1" w:rsidP="003D22D1">
      <w:pPr>
        <w:jc w:val="center"/>
        <w:rPr>
          <w:b/>
          <w:sz w:val="32"/>
          <w:szCs w:val="32"/>
        </w:rPr>
      </w:pPr>
      <w:r w:rsidRPr="003D22D1">
        <w:rPr>
          <w:b/>
          <w:sz w:val="32"/>
          <w:szCs w:val="32"/>
        </w:rPr>
        <w:t>Чемпионат Калужской области по спортивной</w:t>
      </w:r>
      <w:r w:rsidRPr="003D22D1">
        <w:rPr>
          <w:b/>
          <w:sz w:val="32"/>
          <w:szCs w:val="32"/>
        </w:rPr>
        <w:t xml:space="preserve"> ловле рыбы</w:t>
      </w:r>
      <w:r>
        <w:rPr>
          <w:b/>
          <w:sz w:val="32"/>
          <w:szCs w:val="32"/>
        </w:rPr>
        <w:br/>
      </w:r>
      <w:r w:rsidRPr="003D22D1">
        <w:rPr>
          <w:b/>
          <w:sz w:val="32"/>
          <w:szCs w:val="32"/>
        </w:rPr>
        <w:t>на мормышку со льда</w:t>
      </w:r>
    </w:p>
    <w:p w:rsidR="003D22D1" w:rsidRDefault="003D22D1">
      <w:r>
        <w:t xml:space="preserve">1. ЦЕЛИ И ЗАДАЧИ </w:t>
      </w:r>
      <w:r>
        <w:br/>
        <w:t xml:space="preserve">Соревнования проводятся с целью пропаганды здорового образа жизни, привлечения жителей Калуги к регулярным занятиям физической культурой и спортом, повышения спортивного мастерства участников, выявления сильнейших команд и спортсменов для формирования сборных команд и участия в соревнованиях межрегионального и Всероссийского уровня. </w:t>
      </w:r>
      <w:r>
        <w:br/>
      </w:r>
      <w:r>
        <w:br/>
        <w:t xml:space="preserve">2. РУКОВОДСТВО СОРЕВНОВАНИЯМИ </w:t>
      </w:r>
      <w:r>
        <w:br/>
        <w:t xml:space="preserve">Общее руководство подготовкой и проведением соревнований осуществляет Управление физической культуры, спорта и молодежной политики г. Калуги, Калужская региональная общественная организация рыболовного спорта «Фидер Калуга». </w:t>
      </w:r>
      <w:r>
        <w:br/>
        <w:t xml:space="preserve">Непосредственное проведение соревнований, своевременное и качественное оформление судейской документации возлагается на Калужскую региональную общественную организацию рыболовного спорта «Фидер </w:t>
      </w:r>
      <w:proofErr w:type="spellStart"/>
      <w:r>
        <w:t>Калугa</w:t>
      </w:r>
      <w:proofErr w:type="spellEnd"/>
      <w:r>
        <w:t xml:space="preserve">». </w:t>
      </w:r>
      <w:r>
        <w:br/>
      </w:r>
      <w:r>
        <w:br/>
        <w:t xml:space="preserve">3. ВРЕМЯ И МЕСТО ПРОВЕДЕНИЯ </w:t>
      </w:r>
      <w:r>
        <w:br/>
        <w:t xml:space="preserve">3.1. Соревнования проводятся 16 февраля 2020 года на </w:t>
      </w:r>
      <w:proofErr w:type="spellStart"/>
      <w:r>
        <w:t>Яченском</w:t>
      </w:r>
      <w:proofErr w:type="spellEnd"/>
      <w:r>
        <w:t xml:space="preserve"> водохранилище. </w:t>
      </w:r>
      <w:r>
        <w:br/>
        <w:t xml:space="preserve">Границы на водоёме, места старта и финиша, устанавливаются судейской коллегией. </w:t>
      </w:r>
      <w:r>
        <w:br/>
      </w:r>
      <w:r>
        <w:br/>
        <w:t xml:space="preserve">4. УЧАСТНИКИ СПОРТИВНОГО МЕРОПРИЯТИЯ </w:t>
      </w:r>
      <w:r>
        <w:br/>
        <w:t xml:space="preserve">4.1. Соревнования открытые, лично-командные. Зачет в личном первенстве, осуществляется только в составе команды! </w:t>
      </w:r>
      <w:r>
        <w:br/>
        <w:t xml:space="preserve">4.2. Состав команды – 3 человека основного состава (без ограничений по полу, возрасту и квалификации), не более 1 запасного, не более 1 тренера-представителя. </w:t>
      </w:r>
      <w:r>
        <w:br/>
        <w:t xml:space="preserve">4.3. Запасные спортсмены могут принимать участие только в командном зачете. Спортсмен основного состава, замененный между турами соревнований на запасного спортсмена, прекращает дальнейшее участие в соревнованиях. </w:t>
      </w:r>
      <w:r>
        <w:br/>
        <w:t xml:space="preserve">4.4. К участию допускаются команды, зарегистрированные и оплатившие регистрационный сбор. </w:t>
      </w:r>
      <w:r>
        <w:br/>
        <w:t xml:space="preserve">4.5. Команды, прибывшие в неполном составе, к участию в соревнованиях не допускаются. </w:t>
      </w:r>
      <w:r>
        <w:br/>
        <w:t xml:space="preserve">4.5.1. Формирование команды, возможно на месте проведения соревнований. </w:t>
      </w:r>
      <w:r>
        <w:br/>
        <w:t xml:space="preserve">4.6. Участникам необходимо иметь при себе: </w:t>
      </w:r>
      <w:r>
        <w:br/>
        <w:t xml:space="preserve">- документ, удостоверяющий личность, </w:t>
      </w:r>
      <w:r>
        <w:br/>
        <w:t xml:space="preserve">- полис обязательного медицинского страхования, </w:t>
      </w:r>
      <w:r>
        <w:br/>
        <w:t xml:space="preserve">- спортивный паспорт или квалификационную книжку (если имеется). </w:t>
      </w:r>
      <w:r>
        <w:br/>
        <w:t xml:space="preserve">4.7. Члены КРООРС «Фидер Калуга» должны иметь при себе: </w:t>
      </w:r>
      <w:r>
        <w:br/>
        <w:t xml:space="preserve">- членскую книжку, с уплатой членских взносов за 2020 год. </w:t>
      </w:r>
      <w:r>
        <w:br/>
        <w:t xml:space="preserve">4.8. Участие в соревнованиях несовершеннолетних спортсменом допускается только в сопровождении родителей или ответственных лиц (с нотариально заверенным разрешением). </w:t>
      </w:r>
      <w:r>
        <w:br/>
        <w:t xml:space="preserve">4.9. Предварительные заявки на участие в соревновании должны быть представлены до 20 часов 00 минут 15 февраля 2020 года на </w:t>
      </w:r>
      <w:hyperlink r:id="rId4" w:history="1">
        <w:r>
          <w:rPr>
            <w:rStyle w:val="a3"/>
          </w:rPr>
          <w:t>https://vk.com/fiderkalyga</w:t>
        </w:r>
      </w:hyperlink>
      <w:r>
        <w:t xml:space="preserve"> (должно быть указано: фамилия, имя, отчество, спортивный разряд, год рождения). </w:t>
      </w:r>
      <w:r>
        <w:br/>
        <w:t>4.9. Регистрация команд начинается с момента размещения данного положения.</w:t>
      </w:r>
    </w:p>
    <w:p w:rsidR="003D22D1" w:rsidRDefault="003D22D1">
      <w:r>
        <w:t xml:space="preserve">5. РЕГЛАМЕНТ СОРЕВНОВАНИЙ </w:t>
      </w:r>
      <w:r>
        <w:br/>
        <w:t xml:space="preserve">5.1. Соревнование проводится в два тура, в один день. </w:t>
      </w:r>
      <w:r>
        <w:br/>
        <w:t xml:space="preserve">Продолжительность каждого тура – 2 часа 30 минут. </w:t>
      </w:r>
      <w:r>
        <w:br/>
      </w:r>
      <w:r>
        <w:lastRenderedPageBreak/>
        <w:t xml:space="preserve">5.2. Распорядок дня: </w:t>
      </w:r>
      <w:r>
        <w:br/>
        <w:t xml:space="preserve">07.30 - Сбор участников, начало регистрации. </w:t>
      </w:r>
      <w:r>
        <w:br/>
        <w:t xml:space="preserve">08.00 - Окончание регистрации. </w:t>
      </w:r>
      <w:r>
        <w:br/>
        <w:t xml:space="preserve">08.00 - 08.15 Построение участников, торжественное открытие объявление регламента соревнований. </w:t>
      </w:r>
      <w:r>
        <w:br/>
        <w:t xml:space="preserve">08.15-08.30 - Жеребьевка зон 1 тура. </w:t>
      </w:r>
      <w:r>
        <w:br/>
        <w:t xml:space="preserve">08.30 - 08.45 Проверка снастей. </w:t>
      </w:r>
      <w:r>
        <w:br/>
        <w:t xml:space="preserve">08.45-08. 55 - Выдвижение к границе зоны ловли. </w:t>
      </w:r>
      <w:r>
        <w:br/>
        <w:t xml:space="preserve">08.55 - вход в зону ловли. </w:t>
      </w:r>
      <w:r>
        <w:br/>
        <w:t xml:space="preserve">9.00 - Сигнал «Старт» первого тура. </w:t>
      </w:r>
      <w:r>
        <w:br/>
        <w:t xml:space="preserve">11.30 - Сигнал «Финиш» первого тура. </w:t>
      </w:r>
      <w:r>
        <w:br/>
        <w:t xml:space="preserve">11.30 - 12.00 - взвешивание, подведение итогов. </w:t>
      </w:r>
      <w:r>
        <w:br/>
        <w:t xml:space="preserve">12.00 - 12.30 - Жеребьевка зон 2 тура. </w:t>
      </w:r>
      <w:r>
        <w:br/>
        <w:t xml:space="preserve">12.30-12.45 - Построение участников. </w:t>
      </w:r>
      <w:r>
        <w:br/>
        <w:t xml:space="preserve">12.45-12. 55 - Выдвижение к границе зоны ловли. </w:t>
      </w:r>
      <w:r>
        <w:br/>
        <w:t xml:space="preserve">12.55 - вход в зону ловли. </w:t>
      </w:r>
      <w:r>
        <w:br/>
        <w:t xml:space="preserve">13.00 - Сигнал «Старт» второго тура. </w:t>
      </w:r>
      <w:r>
        <w:br/>
        <w:t xml:space="preserve">15.30 - Сигнал "Финиш". </w:t>
      </w:r>
      <w:r>
        <w:br/>
        <w:t xml:space="preserve">Подведение итогов </w:t>
      </w:r>
      <w:r>
        <w:br/>
        <w:t xml:space="preserve">Построение, награждение победителей. </w:t>
      </w:r>
      <w:r>
        <w:br/>
      </w:r>
      <w:r>
        <w:br/>
        <w:t xml:space="preserve">6. ПОРЯДОК И ПРАВИЛА ПРОВЕДЕНИЯ СОРЕВНОВАНИЙ </w:t>
      </w:r>
      <w:r>
        <w:br/>
        <w:t xml:space="preserve">Соревнования проводятся в соответствии с Правилами вида спорта «Рыболовный спорт», утвержденными приказом </w:t>
      </w:r>
      <w:proofErr w:type="spellStart"/>
      <w:r>
        <w:t>Минспорта</w:t>
      </w:r>
      <w:proofErr w:type="spellEnd"/>
      <w:r>
        <w:t xml:space="preserve"> России от 20 марта 2014 г. № 140., а также в соответствии с Регламентом подготовки и проведения соревнований вида спорта «Рыболовный спорт» от 19.01.2011г. </w:t>
      </w:r>
      <w:r>
        <w:br/>
      </w:r>
      <w:r>
        <w:br/>
        <w:t xml:space="preserve">7. НАГРАЖДЕНИЕ </w:t>
      </w:r>
      <w:r>
        <w:br/>
        <w:t xml:space="preserve">7.1. Команды, занявшие призовые места в командном зачете, награждаются: </w:t>
      </w:r>
      <w:r>
        <w:br/>
        <w:t xml:space="preserve">1 место - Кубки, медали, грамоты. </w:t>
      </w:r>
      <w:r>
        <w:br/>
        <w:t xml:space="preserve">2 место - Кубки, медали, грамоты. </w:t>
      </w:r>
      <w:r>
        <w:br/>
        <w:t xml:space="preserve">3 место - Кубки, медали, грамоты. </w:t>
      </w:r>
      <w:r>
        <w:br/>
        <w:t xml:space="preserve">7.2. Участники, занявшие призовые места в личном зачете, награждаются: </w:t>
      </w:r>
      <w:r>
        <w:br/>
        <w:t xml:space="preserve">1 место - Кубок, медаль, грамота. </w:t>
      </w:r>
      <w:r>
        <w:br/>
        <w:t xml:space="preserve">2 место - Кубок, медаль, грамота. </w:t>
      </w:r>
      <w:r>
        <w:br/>
        <w:t xml:space="preserve">3 место - Кубок, медаль, грамота. </w:t>
      </w:r>
      <w:r>
        <w:br/>
        <w:t xml:space="preserve">7.3. Могут учреждаться дополнительные призы, предоставленные спонсорами соревнования, либо организаторами. </w:t>
      </w:r>
      <w:r>
        <w:br/>
      </w:r>
      <w:r>
        <w:br/>
        <w:t xml:space="preserve">8. УСЛОВИЯ ФИНАНСИРОВАНИЯ </w:t>
      </w:r>
      <w:r>
        <w:br/>
        <w:t xml:space="preserve">8.1. Стартовые взносы за участие в соревновании: </w:t>
      </w:r>
      <w:r>
        <w:br/>
        <w:t xml:space="preserve">- Участникам соревнований взнос 500 рублей. </w:t>
      </w:r>
      <w:r>
        <w:br/>
        <w:t xml:space="preserve">- Члены KРООРС “Фидер Калуга” (при предъявлении членской книжки с отметкой об уплате взносов за 2020 год) 300 рублей, дети до 16 лет - бесплатно. </w:t>
      </w:r>
      <w:r>
        <w:br/>
        <w:t xml:space="preserve">8.2. Расходы, связанные с участием в соревнованиях (проезд до места соревнований, расходные материалы и т.д.) несут участники соревнований. </w:t>
      </w:r>
      <w:r>
        <w:br/>
      </w:r>
      <w:r>
        <w:br/>
        <w:t xml:space="preserve">9. ОБЕСПЕЧЕНИЕ БЕЗОПАСНОСТИ УЧАСТНИКОВ И ЗРИТЕЛЕЙ </w:t>
      </w:r>
      <w:r>
        <w:br/>
        <w:t xml:space="preserve">9.1. Обеспечение безопасности участников осуществляет МЧС </w:t>
      </w:r>
      <w:proofErr w:type="spellStart"/>
      <w:r>
        <w:t>г.Калуги</w:t>
      </w:r>
      <w:proofErr w:type="spellEnd"/>
      <w:r>
        <w:t xml:space="preserve"> </w:t>
      </w:r>
      <w:r>
        <w:br/>
        <w:t xml:space="preserve">9.2. Участие в соревнованиях осуществляется только при наличии полиса обязательного </w:t>
      </w:r>
      <w:r>
        <w:lastRenderedPageBreak/>
        <w:t xml:space="preserve">медицинского страхования, договора о страховании жизни и здоровья от несчастных случаев, которые предоставляются при регистрации на участие в соревнованиях. </w:t>
      </w:r>
      <w:r>
        <w:br/>
      </w:r>
      <w:bookmarkStart w:id="0" w:name="_GoBack"/>
      <w:bookmarkEnd w:id="0"/>
      <w:r>
        <w:br/>
        <w:t xml:space="preserve">10. ПРОЧИЕ УСЛОВИЯ </w:t>
      </w:r>
      <w:r>
        <w:br/>
        <w:t xml:space="preserve">Оргкомитет оставляет за собой право в изменении регламента соревнований по погодным и иным условиям. </w:t>
      </w:r>
      <w:r>
        <w:br/>
        <w:t>Данное положение является официальным вызовом на соревнования.</w:t>
      </w:r>
    </w:p>
    <w:sectPr w:rsidR="003D2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D1"/>
    <w:rsid w:val="00273869"/>
    <w:rsid w:val="003D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6043D-1CB1-4450-9B6F-F335CD0A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22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2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fiderkaly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2020-06-09T12:32:00Z</dcterms:created>
  <dcterms:modified xsi:type="dcterms:W3CDTF">2020-06-09T12:36:00Z</dcterms:modified>
</cp:coreProperties>
</file>