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45C" w:rsidRDefault="00B4745C" w:rsidP="00B4745C">
      <w:pPr>
        <w:spacing w:before="100" w:beforeAutospacing="1" w:after="100" w:afterAutospacing="1" w:line="240" w:lineRule="auto"/>
        <w:jc w:val="center"/>
        <w:outlineLvl w:val="2"/>
        <w:rPr>
          <w:rFonts w:ascii="Times New Roman" w:eastAsia="Times New Roman" w:hAnsi="Times New Roman" w:cs="Times New Roman"/>
          <w:sz w:val="24"/>
          <w:szCs w:val="24"/>
          <w:lang w:eastAsia="ru-RU"/>
        </w:rPr>
      </w:pPr>
      <w:r w:rsidRPr="00B4745C">
        <w:rPr>
          <w:rFonts w:ascii="Times New Roman" w:eastAsia="Times New Roman" w:hAnsi="Times New Roman" w:cs="Times New Roman"/>
          <w:b/>
          <w:bCs/>
          <w:sz w:val="27"/>
          <w:szCs w:val="27"/>
          <w:lang w:eastAsia="ru-RU"/>
        </w:rPr>
        <w:t>ПОЛОЖЕНИЕ</w:t>
      </w:r>
      <w:r w:rsidRPr="00B4745C">
        <w:rPr>
          <w:rFonts w:ascii="Times New Roman" w:eastAsia="Times New Roman" w:hAnsi="Times New Roman" w:cs="Times New Roman"/>
          <w:b/>
          <w:bCs/>
          <w:sz w:val="27"/>
          <w:szCs w:val="27"/>
          <w:lang w:eastAsia="ru-RU"/>
        </w:rPr>
        <w:br/>
        <w:t>о проведении Кубка Удмуртской Республики</w:t>
      </w:r>
      <w:r w:rsidRPr="00B4745C">
        <w:rPr>
          <w:rFonts w:ascii="Times New Roman" w:eastAsia="Times New Roman" w:hAnsi="Times New Roman" w:cs="Times New Roman"/>
          <w:b/>
          <w:bCs/>
          <w:sz w:val="27"/>
          <w:szCs w:val="27"/>
          <w:lang w:eastAsia="ru-RU"/>
        </w:rPr>
        <w:br/>
        <w:t>по рыболовному спорту в дисциплине "Ловля спиннингом с лодок"</w:t>
      </w:r>
      <w:r>
        <w:rPr>
          <w:rFonts w:ascii="Times New Roman" w:eastAsia="Times New Roman" w:hAnsi="Times New Roman" w:cs="Times New Roman"/>
          <w:b/>
          <w:bCs/>
          <w:sz w:val="27"/>
          <w:szCs w:val="27"/>
          <w:lang w:eastAsia="ru-RU"/>
        </w:rPr>
        <w:br/>
      </w:r>
      <w:r w:rsidRPr="00B4745C">
        <w:rPr>
          <w:rFonts w:ascii="Times New Roman" w:eastAsia="Times New Roman" w:hAnsi="Times New Roman" w:cs="Times New Roman"/>
          <w:sz w:val="24"/>
          <w:szCs w:val="24"/>
          <w:lang w:eastAsia="ru-RU"/>
        </w:rPr>
        <w:t>2020 год</w:t>
      </w:r>
    </w:p>
    <w:p w:rsidR="00B4745C" w:rsidRPr="00B4745C" w:rsidRDefault="00B4745C" w:rsidP="00B4745C">
      <w:pPr>
        <w:spacing w:before="100" w:beforeAutospacing="1" w:after="100" w:afterAutospacing="1" w:line="240" w:lineRule="auto"/>
        <w:rPr>
          <w:rFonts w:ascii="Times New Roman" w:eastAsia="Times New Roman" w:hAnsi="Times New Roman" w:cs="Times New Roman"/>
          <w:sz w:val="24"/>
          <w:szCs w:val="24"/>
          <w:lang w:eastAsia="ru-RU"/>
        </w:rPr>
      </w:pPr>
      <w:r w:rsidRPr="00B4745C">
        <w:rPr>
          <w:rFonts w:ascii="Times New Roman" w:eastAsia="Times New Roman" w:hAnsi="Times New Roman" w:cs="Times New Roman"/>
          <w:sz w:val="24"/>
          <w:szCs w:val="24"/>
          <w:lang w:eastAsia="ru-RU"/>
        </w:rPr>
        <w:br/>
        <w:t>I. Общие положения</w:t>
      </w:r>
      <w:r w:rsidRPr="00B4745C">
        <w:rPr>
          <w:rFonts w:ascii="Times New Roman" w:eastAsia="Times New Roman" w:hAnsi="Times New Roman" w:cs="Times New Roman"/>
          <w:sz w:val="24"/>
          <w:szCs w:val="24"/>
          <w:lang w:eastAsia="ru-RU"/>
        </w:rPr>
        <w:br/>
        <w:t>Соревнования проводятся согласно Единого календарного плана официальных физкультурных мероприятий и спортивных мероприятий Удмуртской Республики на 2020 год.</w:t>
      </w:r>
      <w:r w:rsidRPr="00B4745C">
        <w:rPr>
          <w:rFonts w:ascii="Times New Roman" w:eastAsia="Times New Roman" w:hAnsi="Times New Roman" w:cs="Times New Roman"/>
          <w:sz w:val="24"/>
          <w:szCs w:val="24"/>
          <w:lang w:eastAsia="ru-RU"/>
        </w:rPr>
        <w:br/>
        <w:t>Цели и задачи:</w:t>
      </w:r>
      <w:r w:rsidRPr="00B4745C">
        <w:rPr>
          <w:rFonts w:ascii="Times New Roman" w:eastAsia="Times New Roman" w:hAnsi="Times New Roman" w:cs="Times New Roman"/>
          <w:sz w:val="24"/>
          <w:szCs w:val="24"/>
          <w:lang w:eastAsia="ru-RU"/>
        </w:rPr>
        <w:br/>
        <w:t>-Пропаганда активного и здорового образа жизни.</w:t>
      </w:r>
      <w:r w:rsidRPr="00B4745C">
        <w:rPr>
          <w:rFonts w:ascii="Times New Roman" w:eastAsia="Times New Roman" w:hAnsi="Times New Roman" w:cs="Times New Roman"/>
          <w:sz w:val="24"/>
          <w:szCs w:val="24"/>
          <w:lang w:eastAsia="ru-RU"/>
        </w:rPr>
        <w:br/>
        <w:t>-Популяризация спортивного рыболовства – ловли спиннингом с лодок.</w:t>
      </w:r>
      <w:r w:rsidRPr="00B4745C">
        <w:rPr>
          <w:rFonts w:ascii="Times New Roman" w:eastAsia="Times New Roman" w:hAnsi="Times New Roman" w:cs="Times New Roman"/>
          <w:sz w:val="24"/>
          <w:szCs w:val="24"/>
          <w:lang w:eastAsia="ru-RU"/>
        </w:rPr>
        <w:br/>
        <w:t>-Привлечение молодёжи к спортивной ловле рыбы.</w:t>
      </w:r>
      <w:r w:rsidRPr="00B4745C">
        <w:rPr>
          <w:rFonts w:ascii="Times New Roman" w:eastAsia="Times New Roman" w:hAnsi="Times New Roman" w:cs="Times New Roman"/>
          <w:sz w:val="24"/>
          <w:szCs w:val="24"/>
          <w:lang w:eastAsia="ru-RU"/>
        </w:rPr>
        <w:br/>
        <w:t>-Повышение мастерства спортсменов, обмен опытом спортивной и тренерской работы.</w:t>
      </w:r>
      <w:r w:rsidRPr="00B4745C">
        <w:rPr>
          <w:rFonts w:ascii="Times New Roman" w:eastAsia="Times New Roman" w:hAnsi="Times New Roman" w:cs="Times New Roman"/>
          <w:sz w:val="24"/>
          <w:szCs w:val="24"/>
          <w:lang w:eastAsia="ru-RU"/>
        </w:rPr>
        <w:br/>
        <w:t>-Выявление сильнейших команд и спортсменов Удмуртской Республики.</w:t>
      </w:r>
      <w:r w:rsidRPr="00B4745C">
        <w:rPr>
          <w:rFonts w:ascii="Times New Roman" w:eastAsia="Times New Roman" w:hAnsi="Times New Roman" w:cs="Times New Roman"/>
          <w:sz w:val="24"/>
          <w:szCs w:val="24"/>
          <w:lang w:eastAsia="ru-RU"/>
        </w:rPr>
        <w:br/>
        <w:t>Запрещается оказывать противоправное влияние на результаты спортивных соревнований, а так же участвовать в азартных играх в букмекерских канторах и тотализаторах путём заключения пари на официальные спортивные соревнования.</w:t>
      </w:r>
    </w:p>
    <w:p w:rsidR="00B4745C" w:rsidRPr="00B4745C" w:rsidRDefault="00B4745C" w:rsidP="00B4745C">
      <w:pPr>
        <w:spacing w:before="100" w:beforeAutospacing="1" w:after="100" w:afterAutospacing="1" w:line="240" w:lineRule="auto"/>
        <w:rPr>
          <w:rFonts w:ascii="Times New Roman" w:eastAsia="Times New Roman" w:hAnsi="Times New Roman" w:cs="Times New Roman"/>
          <w:sz w:val="24"/>
          <w:szCs w:val="24"/>
          <w:lang w:eastAsia="ru-RU"/>
        </w:rPr>
      </w:pPr>
      <w:r w:rsidRPr="00B4745C">
        <w:rPr>
          <w:rFonts w:ascii="Times New Roman" w:eastAsia="Times New Roman" w:hAnsi="Times New Roman" w:cs="Times New Roman"/>
          <w:sz w:val="24"/>
          <w:szCs w:val="24"/>
          <w:lang w:eastAsia="ru-RU"/>
        </w:rPr>
        <w:t>II. Руководство организацией и проведением соревнований</w:t>
      </w:r>
      <w:r w:rsidRPr="00B4745C">
        <w:rPr>
          <w:rFonts w:ascii="Times New Roman" w:eastAsia="Times New Roman" w:hAnsi="Times New Roman" w:cs="Times New Roman"/>
          <w:sz w:val="24"/>
          <w:szCs w:val="24"/>
          <w:lang w:eastAsia="ru-RU"/>
        </w:rPr>
        <w:br/>
        <w:t>Общее руководство проведением соревнований осуществляет Министерство по физической культуре, спорту и молодёжной политике совместно с Региональной общественной организацией «Федерация рыболовного спорта Удмуртской Республики».</w:t>
      </w:r>
      <w:r w:rsidRPr="00B4745C">
        <w:rPr>
          <w:rFonts w:ascii="Times New Roman" w:eastAsia="Times New Roman" w:hAnsi="Times New Roman" w:cs="Times New Roman"/>
          <w:sz w:val="24"/>
          <w:szCs w:val="24"/>
          <w:lang w:eastAsia="ru-RU"/>
        </w:rPr>
        <w:br/>
        <w:t>Непосредственная подготовка и проведение соревнований возлагается на РОО «Федерация рыболовного спорта Удмуртской Республики», проведение соревнований – на Судейскую коллегию, утвержденную приказом РОО «Федерация рыболовного спорта Удмуртской Республики».</w:t>
      </w:r>
      <w:r w:rsidRPr="00B4745C">
        <w:rPr>
          <w:rFonts w:ascii="Times New Roman" w:eastAsia="Times New Roman" w:hAnsi="Times New Roman" w:cs="Times New Roman"/>
          <w:sz w:val="24"/>
          <w:szCs w:val="24"/>
          <w:lang w:eastAsia="ru-RU"/>
        </w:rPr>
        <w:br/>
        <w:t>Район соревнований определяется и оборудуется Оргкомитетом, Судейской коллегией и членами РОО «ФРС Удмуртской Республики».</w:t>
      </w:r>
    </w:p>
    <w:p w:rsidR="00B4745C" w:rsidRPr="00B4745C" w:rsidRDefault="00B4745C" w:rsidP="00B4745C">
      <w:pPr>
        <w:spacing w:before="100" w:beforeAutospacing="1" w:after="100" w:afterAutospacing="1" w:line="240" w:lineRule="auto"/>
        <w:rPr>
          <w:rFonts w:ascii="Times New Roman" w:eastAsia="Times New Roman" w:hAnsi="Times New Roman" w:cs="Times New Roman"/>
          <w:sz w:val="24"/>
          <w:szCs w:val="24"/>
          <w:lang w:eastAsia="ru-RU"/>
        </w:rPr>
      </w:pPr>
      <w:r w:rsidRPr="00B4745C">
        <w:rPr>
          <w:rFonts w:ascii="Times New Roman" w:eastAsia="Times New Roman" w:hAnsi="Times New Roman" w:cs="Times New Roman"/>
          <w:sz w:val="24"/>
          <w:szCs w:val="24"/>
          <w:lang w:eastAsia="ru-RU"/>
        </w:rPr>
        <w:t>III. Классификация, место и сроки проведения соревнования</w:t>
      </w:r>
    </w:p>
    <w:p w:rsidR="00B4745C" w:rsidRPr="00B4745C" w:rsidRDefault="00B4745C" w:rsidP="00B4745C">
      <w:pPr>
        <w:spacing w:before="100" w:beforeAutospacing="1" w:after="100" w:afterAutospacing="1" w:line="240" w:lineRule="auto"/>
        <w:rPr>
          <w:rFonts w:ascii="Times New Roman" w:eastAsia="Times New Roman" w:hAnsi="Times New Roman" w:cs="Times New Roman"/>
          <w:sz w:val="24"/>
          <w:szCs w:val="24"/>
          <w:lang w:eastAsia="ru-RU"/>
        </w:rPr>
      </w:pPr>
      <w:r w:rsidRPr="00B4745C">
        <w:rPr>
          <w:rFonts w:ascii="Times New Roman" w:eastAsia="Times New Roman" w:hAnsi="Times New Roman" w:cs="Times New Roman"/>
          <w:sz w:val="24"/>
          <w:szCs w:val="24"/>
          <w:lang w:eastAsia="ru-RU"/>
        </w:rPr>
        <w:t xml:space="preserve">Наименование спортивного мероприятия – Кубок Удмуртской Республики по ловле спиннингом с </w:t>
      </w:r>
      <w:proofErr w:type="gramStart"/>
      <w:r w:rsidRPr="00B4745C">
        <w:rPr>
          <w:rFonts w:ascii="Times New Roman" w:eastAsia="Times New Roman" w:hAnsi="Times New Roman" w:cs="Times New Roman"/>
          <w:sz w:val="24"/>
          <w:szCs w:val="24"/>
          <w:lang w:eastAsia="ru-RU"/>
        </w:rPr>
        <w:t>лодок;</w:t>
      </w:r>
      <w:r w:rsidRPr="00B4745C">
        <w:rPr>
          <w:rFonts w:ascii="Times New Roman" w:eastAsia="Times New Roman" w:hAnsi="Times New Roman" w:cs="Times New Roman"/>
          <w:sz w:val="24"/>
          <w:szCs w:val="24"/>
          <w:lang w:eastAsia="ru-RU"/>
        </w:rPr>
        <w:br/>
        <w:t>Соревнования</w:t>
      </w:r>
      <w:proofErr w:type="gramEnd"/>
      <w:r w:rsidRPr="00B4745C">
        <w:rPr>
          <w:rFonts w:ascii="Times New Roman" w:eastAsia="Times New Roman" w:hAnsi="Times New Roman" w:cs="Times New Roman"/>
          <w:sz w:val="24"/>
          <w:szCs w:val="24"/>
          <w:lang w:eastAsia="ru-RU"/>
        </w:rPr>
        <w:t xml:space="preserve"> личные и командные, номер-код спортивной дисциплины 0920181811Л и 0920191811Л.</w:t>
      </w:r>
      <w:r w:rsidRPr="00B4745C">
        <w:rPr>
          <w:rFonts w:ascii="Times New Roman" w:eastAsia="Times New Roman" w:hAnsi="Times New Roman" w:cs="Times New Roman"/>
          <w:sz w:val="24"/>
          <w:szCs w:val="24"/>
          <w:lang w:eastAsia="ru-RU"/>
        </w:rPr>
        <w:br/>
        <w:t>Возрастная группа: мужчины, женщины.</w:t>
      </w:r>
      <w:r w:rsidRPr="00B4745C">
        <w:rPr>
          <w:rFonts w:ascii="Times New Roman" w:eastAsia="Times New Roman" w:hAnsi="Times New Roman" w:cs="Times New Roman"/>
          <w:sz w:val="24"/>
          <w:szCs w:val="24"/>
          <w:lang w:eastAsia="ru-RU"/>
        </w:rPr>
        <w:br/>
        <w:t>Соревнования проводятся 19 июля 2020 года.</w:t>
      </w:r>
      <w:r w:rsidRPr="00B4745C">
        <w:rPr>
          <w:rFonts w:ascii="Times New Roman" w:eastAsia="Times New Roman" w:hAnsi="Times New Roman" w:cs="Times New Roman"/>
          <w:sz w:val="24"/>
          <w:szCs w:val="24"/>
          <w:lang w:eastAsia="ru-RU"/>
        </w:rPr>
        <w:br/>
        <w:t xml:space="preserve">Место проведения соревнований: Удмуртская Республика, Сарапульским район, </w:t>
      </w:r>
      <w:proofErr w:type="spellStart"/>
      <w:r w:rsidRPr="00B4745C">
        <w:rPr>
          <w:rFonts w:ascii="Times New Roman" w:eastAsia="Times New Roman" w:hAnsi="Times New Roman" w:cs="Times New Roman"/>
          <w:sz w:val="24"/>
          <w:szCs w:val="24"/>
          <w:lang w:eastAsia="ru-RU"/>
        </w:rPr>
        <w:t>д.Усть-Сарапулка</w:t>
      </w:r>
      <w:proofErr w:type="spellEnd"/>
      <w:r w:rsidRPr="00B4745C">
        <w:rPr>
          <w:rFonts w:ascii="Times New Roman" w:eastAsia="Times New Roman" w:hAnsi="Times New Roman" w:cs="Times New Roman"/>
          <w:sz w:val="24"/>
          <w:szCs w:val="24"/>
          <w:lang w:eastAsia="ru-RU"/>
        </w:rPr>
        <w:t>, река Кама</w:t>
      </w:r>
    </w:p>
    <w:p w:rsidR="00B4745C" w:rsidRPr="00B4745C" w:rsidRDefault="00B4745C" w:rsidP="00B4745C">
      <w:pPr>
        <w:spacing w:before="100" w:beforeAutospacing="1" w:after="100" w:afterAutospacing="1" w:line="240" w:lineRule="auto"/>
        <w:rPr>
          <w:rFonts w:ascii="Times New Roman" w:eastAsia="Times New Roman" w:hAnsi="Times New Roman" w:cs="Times New Roman"/>
          <w:sz w:val="24"/>
          <w:szCs w:val="24"/>
          <w:lang w:eastAsia="ru-RU"/>
        </w:rPr>
      </w:pPr>
      <w:r w:rsidRPr="00B4745C">
        <w:rPr>
          <w:rFonts w:ascii="Times New Roman" w:eastAsia="Times New Roman" w:hAnsi="Times New Roman" w:cs="Times New Roman"/>
          <w:sz w:val="24"/>
          <w:szCs w:val="24"/>
          <w:lang w:eastAsia="ru-RU"/>
        </w:rPr>
        <w:t>IV. Требования к участникам и условия их допуска</w:t>
      </w:r>
    </w:p>
    <w:p w:rsidR="00B4745C" w:rsidRPr="00B4745C" w:rsidRDefault="00B4745C" w:rsidP="00B4745C">
      <w:pPr>
        <w:spacing w:before="100" w:beforeAutospacing="1" w:after="100" w:afterAutospacing="1" w:line="240" w:lineRule="auto"/>
        <w:rPr>
          <w:rFonts w:ascii="Times New Roman" w:eastAsia="Times New Roman" w:hAnsi="Times New Roman" w:cs="Times New Roman"/>
          <w:sz w:val="24"/>
          <w:szCs w:val="24"/>
          <w:lang w:eastAsia="ru-RU"/>
        </w:rPr>
      </w:pPr>
      <w:r w:rsidRPr="00B4745C">
        <w:rPr>
          <w:rFonts w:ascii="Times New Roman" w:eastAsia="Times New Roman" w:hAnsi="Times New Roman" w:cs="Times New Roman"/>
          <w:sz w:val="24"/>
          <w:szCs w:val="24"/>
          <w:lang w:eastAsia="ru-RU"/>
        </w:rPr>
        <w:t>К участию в соревнованиях допускаются спортсмены и рыболовы - любители рыболовно-спортивных обществ, клубов и организаций Удмуртской Республики.</w:t>
      </w:r>
      <w:r w:rsidRPr="00B4745C">
        <w:rPr>
          <w:rFonts w:ascii="Times New Roman" w:eastAsia="Times New Roman" w:hAnsi="Times New Roman" w:cs="Times New Roman"/>
          <w:sz w:val="24"/>
          <w:szCs w:val="24"/>
          <w:lang w:eastAsia="ru-RU"/>
        </w:rPr>
        <w:br/>
        <w:t>По решению РОО «Федерация рыболовного спорта Удмуртской Республики» к участию в соревнованиях могут быть допущены спортсмены и команды рыболовно-спортивных обществ, клубов и организаций других регионов России, а также рыболовы - любители.</w:t>
      </w:r>
      <w:r w:rsidRPr="00B4745C">
        <w:rPr>
          <w:rFonts w:ascii="Times New Roman" w:eastAsia="Times New Roman" w:hAnsi="Times New Roman" w:cs="Times New Roman"/>
          <w:sz w:val="24"/>
          <w:szCs w:val="24"/>
          <w:lang w:eastAsia="ru-RU"/>
        </w:rPr>
        <w:br/>
        <w:t>Минимальный состав команды – 2 пары (4 человека) по 2 спортсмена в лодке, дополнительно могут быть заявлены: запасной, тренер, представитель.</w:t>
      </w:r>
      <w:r w:rsidRPr="00B4745C">
        <w:rPr>
          <w:rFonts w:ascii="Times New Roman" w:eastAsia="Times New Roman" w:hAnsi="Times New Roman" w:cs="Times New Roman"/>
          <w:sz w:val="24"/>
          <w:szCs w:val="24"/>
          <w:lang w:eastAsia="ru-RU"/>
        </w:rPr>
        <w:br/>
        <w:t xml:space="preserve">Всем участникам соревнований необходимо иметь при себе: документ, удостоверяющий </w:t>
      </w:r>
      <w:r w:rsidRPr="00B4745C">
        <w:rPr>
          <w:rFonts w:ascii="Times New Roman" w:eastAsia="Times New Roman" w:hAnsi="Times New Roman" w:cs="Times New Roman"/>
          <w:sz w:val="24"/>
          <w:szCs w:val="24"/>
          <w:lang w:eastAsia="ru-RU"/>
        </w:rPr>
        <w:lastRenderedPageBreak/>
        <w:t>личность (паспорт) или свидетельство о рождении, страховой полис обязательного медицинского страхования; оригинал договора о страховании несчастных случаев, жизни и здоровья (страховка должна быть спортивная, т.е. повышенного риска), спортивную разрядную книжку (для подтверждения спортивного разряда спортсменам, имеющим спортивные разряды). Каждый участник должен иметь справку о состоянии здоровья, которая является основанием для допуска к спортивным соревнованиям.</w:t>
      </w:r>
      <w:r w:rsidRPr="00B4745C">
        <w:rPr>
          <w:rFonts w:ascii="Times New Roman" w:eastAsia="Times New Roman" w:hAnsi="Times New Roman" w:cs="Times New Roman"/>
          <w:sz w:val="24"/>
          <w:szCs w:val="24"/>
          <w:lang w:eastAsia="ru-RU"/>
        </w:rPr>
        <w:br/>
        <w:t>Команды-участники и спортсмены обязаны участвовать в церемонии открытия и закрытия соревнования.</w:t>
      </w:r>
      <w:r w:rsidRPr="00B4745C">
        <w:rPr>
          <w:rFonts w:ascii="Times New Roman" w:eastAsia="Times New Roman" w:hAnsi="Times New Roman" w:cs="Times New Roman"/>
          <w:sz w:val="24"/>
          <w:szCs w:val="24"/>
          <w:lang w:eastAsia="ru-RU"/>
        </w:rPr>
        <w:br/>
        <w:t>Допускаются спортсмены, достигшие 18-ти летнего возраста. Участники младшей возрастной категории допускаются только в присутствии родителей или с лицами, заменяющими их, при наличии нотариальной доверенности которое предъявляется в мандатную комиссию при регистрации.</w:t>
      </w:r>
      <w:r w:rsidRPr="00B4745C">
        <w:rPr>
          <w:rFonts w:ascii="Times New Roman" w:eastAsia="Times New Roman" w:hAnsi="Times New Roman" w:cs="Times New Roman"/>
          <w:sz w:val="24"/>
          <w:szCs w:val="24"/>
          <w:lang w:eastAsia="ru-RU"/>
        </w:rPr>
        <w:br/>
        <w:t>Употребление алкоголя в период проведения соревнований и курение в зоне во время тура запрещено.</w:t>
      </w:r>
    </w:p>
    <w:p w:rsidR="00B4745C" w:rsidRPr="00B4745C" w:rsidRDefault="00B4745C" w:rsidP="00B4745C">
      <w:pPr>
        <w:spacing w:before="100" w:beforeAutospacing="1" w:after="100" w:afterAutospacing="1" w:line="240" w:lineRule="auto"/>
        <w:rPr>
          <w:rFonts w:ascii="Times New Roman" w:eastAsia="Times New Roman" w:hAnsi="Times New Roman" w:cs="Times New Roman"/>
          <w:sz w:val="24"/>
          <w:szCs w:val="24"/>
          <w:lang w:eastAsia="ru-RU"/>
        </w:rPr>
      </w:pPr>
      <w:r w:rsidRPr="00B4745C">
        <w:rPr>
          <w:rFonts w:ascii="Times New Roman" w:eastAsia="Times New Roman" w:hAnsi="Times New Roman" w:cs="Times New Roman"/>
          <w:sz w:val="24"/>
          <w:szCs w:val="24"/>
          <w:lang w:eastAsia="ru-RU"/>
        </w:rPr>
        <w:t>Лица в нетрезвом виде к участию в соревнованиях не допускаются.</w:t>
      </w:r>
      <w:r w:rsidRPr="00B4745C">
        <w:rPr>
          <w:rFonts w:ascii="Times New Roman" w:eastAsia="Times New Roman" w:hAnsi="Times New Roman" w:cs="Times New Roman"/>
          <w:sz w:val="24"/>
          <w:szCs w:val="24"/>
          <w:lang w:eastAsia="ru-RU"/>
        </w:rPr>
        <w:br/>
        <w:t>Участники в нетрезвом виде во время проведения соревнований дисквалифицируются, регистрационный взнос не возвращается.</w:t>
      </w:r>
      <w:r w:rsidRPr="00B4745C">
        <w:rPr>
          <w:rFonts w:ascii="Times New Roman" w:eastAsia="Times New Roman" w:hAnsi="Times New Roman" w:cs="Times New Roman"/>
          <w:sz w:val="24"/>
          <w:szCs w:val="24"/>
          <w:lang w:eastAsia="ru-RU"/>
        </w:rPr>
        <w:br/>
        <w:t>Обязательная подача предварительных заявок производится до 13 июля 2019 года включительно. Предварительные заявки на участие в соревнованиях подаются в произвольной форме:</w:t>
      </w:r>
      <w:r w:rsidRPr="00B4745C">
        <w:rPr>
          <w:rFonts w:ascii="Times New Roman" w:eastAsia="Times New Roman" w:hAnsi="Times New Roman" w:cs="Times New Roman"/>
          <w:sz w:val="24"/>
          <w:szCs w:val="24"/>
          <w:lang w:eastAsia="ru-RU"/>
        </w:rPr>
        <w:br/>
        <w:t xml:space="preserve">- на интернет-сайте Федерации рыболовного спорта УР по адресу: </w:t>
      </w:r>
      <w:hyperlink r:id="rId4" w:history="1">
        <w:r w:rsidRPr="00B4745C">
          <w:rPr>
            <w:rFonts w:ascii="Times New Roman" w:eastAsia="Times New Roman" w:hAnsi="Times New Roman" w:cs="Times New Roman"/>
            <w:color w:val="0000FF"/>
            <w:sz w:val="24"/>
            <w:szCs w:val="24"/>
            <w:u w:val="single"/>
            <w:lang w:eastAsia="ru-RU"/>
          </w:rPr>
          <w:t>https://vk.com/frsudm</w:t>
        </w:r>
      </w:hyperlink>
      <w:r w:rsidRPr="00B4745C">
        <w:rPr>
          <w:rFonts w:ascii="Times New Roman" w:eastAsia="Times New Roman" w:hAnsi="Times New Roman" w:cs="Times New Roman"/>
          <w:sz w:val="24"/>
          <w:szCs w:val="24"/>
          <w:lang w:eastAsia="ru-RU"/>
        </w:rPr>
        <w:t xml:space="preserve"> в соответствующем разделе; - на интернет-сайте </w:t>
      </w:r>
      <w:proofErr w:type="spellStart"/>
      <w:r w:rsidRPr="00B4745C">
        <w:rPr>
          <w:rFonts w:ascii="Times New Roman" w:eastAsia="Times New Roman" w:hAnsi="Times New Roman" w:cs="Times New Roman"/>
          <w:sz w:val="24"/>
          <w:szCs w:val="24"/>
          <w:lang w:eastAsia="ru-RU"/>
        </w:rPr>
        <w:t>Ижфиш</w:t>
      </w:r>
      <w:proofErr w:type="spellEnd"/>
      <w:r w:rsidRPr="00B4745C">
        <w:rPr>
          <w:rFonts w:ascii="Times New Roman" w:eastAsia="Times New Roman" w:hAnsi="Times New Roman" w:cs="Times New Roman"/>
          <w:sz w:val="24"/>
          <w:szCs w:val="24"/>
          <w:lang w:eastAsia="ru-RU"/>
        </w:rPr>
        <w:t xml:space="preserve"> по адресу: </w:t>
      </w:r>
      <w:hyperlink r:id="rId5" w:tgtFrame="_blank" w:history="1">
        <w:r w:rsidRPr="00B4745C">
          <w:rPr>
            <w:rFonts w:ascii="Times New Roman" w:eastAsia="Times New Roman" w:hAnsi="Times New Roman" w:cs="Times New Roman"/>
            <w:color w:val="0000FF"/>
            <w:sz w:val="24"/>
            <w:szCs w:val="24"/>
            <w:u w:val="single"/>
            <w:lang w:eastAsia="ru-RU"/>
          </w:rPr>
          <w:t>http://www.izhfish.ru/</w:t>
        </w:r>
      </w:hyperlink>
      <w:r w:rsidRPr="00B4745C">
        <w:rPr>
          <w:rFonts w:ascii="Times New Roman" w:eastAsia="Times New Roman" w:hAnsi="Times New Roman" w:cs="Times New Roman"/>
          <w:sz w:val="24"/>
          <w:szCs w:val="24"/>
          <w:lang w:eastAsia="ru-RU"/>
        </w:rPr>
        <w:t xml:space="preserve"> в соответствующем разделе; В предварительной заявке указывается название команды, ФИО, год рождения и спортивные разряды членов команды и телефон капитана команды для связи. Окончательная заявка, с поименным списком членов спортивной делегации, предоставляется в мандатную комиссию соревнований при регистрации участников соревнований.</w:t>
      </w:r>
      <w:r w:rsidRPr="00B4745C">
        <w:rPr>
          <w:rFonts w:ascii="Times New Roman" w:eastAsia="Times New Roman" w:hAnsi="Times New Roman" w:cs="Times New Roman"/>
          <w:sz w:val="24"/>
          <w:szCs w:val="24"/>
          <w:lang w:eastAsia="ru-RU"/>
        </w:rPr>
        <w:br/>
        <w:t>Участники соревнования обязаны знать и соблюдать Правила соревнований рыболовного спорта, Регламент подготовки и проведения соревнований вида спорта «Рыболовный спорт», настоящее Положение и правила МФРС, а также правила поведения на водоеме.</w:t>
      </w:r>
    </w:p>
    <w:p w:rsidR="00B4745C" w:rsidRPr="00B4745C" w:rsidRDefault="00B4745C" w:rsidP="00B4745C">
      <w:pPr>
        <w:spacing w:before="100" w:beforeAutospacing="1" w:after="100" w:afterAutospacing="1" w:line="240" w:lineRule="auto"/>
        <w:rPr>
          <w:rFonts w:ascii="Times New Roman" w:eastAsia="Times New Roman" w:hAnsi="Times New Roman" w:cs="Times New Roman"/>
          <w:sz w:val="24"/>
          <w:szCs w:val="24"/>
          <w:lang w:eastAsia="ru-RU"/>
        </w:rPr>
      </w:pPr>
      <w:r w:rsidRPr="00B4745C">
        <w:rPr>
          <w:rFonts w:ascii="Times New Roman" w:eastAsia="Times New Roman" w:hAnsi="Times New Roman" w:cs="Times New Roman"/>
          <w:sz w:val="24"/>
          <w:szCs w:val="24"/>
          <w:lang w:eastAsia="ru-RU"/>
        </w:rPr>
        <w:t>V. Программа</w:t>
      </w:r>
    </w:p>
    <w:p w:rsidR="00B4745C" w:rsidRPr="00B4745C" w:rsidRDefault="00B4745C" w:rsidP="00B4745C">
      <w:pPr>
        <w:spacing w:before="100" w:beforeAutospacing="1" w:after="100" w:afterAutospacing="1" w:line="240" w:lineRule="auto"/>
        <w:rPr>
          <w:rFonts w:ascii="Times New Roman" w:eastAsia="Times New Roman" w:hAnsi="Times New Roman" w:cs="Times New Roman"/>
          <w:sz w:val="24"/>
          <w:szCs w:val="24"/>
          <w:lang w:eastAsia="ru-RU"/>
        </w:rPr>
      </w:pPr>
      <w:r w:rsidRPr="00B4745C">
        <w:rPr>
          <w:rFonts w:ascii="Times New Roman" w:eastAsia="Times New Roman" w:hAnsi="Times New Roman" w:cs="Times New Roman"/>
          <w:sz w:val="24"/>
          <w:szCs w:val="24"/>
          <w:lang w:eastAsia="ru-RU"/>
        </w:rPr>
        <w:t>Соревнования проводятся в 1 день, в 1 тур, продолжительность тура 7 часов.</w:t>
      </w:r>
      <w:r w:rsidRPr="00B4745C">
        <w:rPr>
          <w:rFonts w:ascii="Times New Roman" w:eastAsia="Times New Roman" w:hAnsi="Times New Roman" w:cs="Times New Roman"/>
          <w:sz w:val="24"/>
          <w:szCs w:val="24"/>
          <w:lang w:eastAsia="ru-RU"/>
        </w:rPr>
        <w:br/>
        <w:t>Тур 19 июля</w:t>
      </w:r>
      <w:r w:rsidRPr="00B4745C">
        <w:rPr>
          <w:rFonts w:ascii="Times New Roman" w:eastAsia="Times New Roman" w:hAnsi="Times New Roman" w:cs="Times New Roman"/>
          <w:sz w:val="24"/>
          <w:szCs w:val="24"/>
          <w:lang w:eastAsia="ru-RU"/>
        </w:rPr>
        <w:br/>
        <w:t xml:space="preserve">•05:00 – 06:00 Работа мандатной комиссии (регистрация </w:t>
      </w:r>
      <w:proofErr w:type="gramStart"/>
      <w:r w:rsidRPr="00B4745C">
        <w:rPr>
          <w:rFonts w:ascii="Times New Roman" w:eastAsia="Times New Roman" w:hAnsi="Times New Roman" w:cs="Times New Roman"/>
          <w:sz w:val="24"/>
          <w:szCs w:val="24"/>
          <w:lang w:eastAsia="ru-RU"/>
        </w:rPr>
        <w:t>участников)</w:t>
      </w:r>
      <w:r w:rsidRPr="00B4745C">
        <w:rPr>
          <w:rFonts w:ascii="Times New Roman" w:eastAsia="Times New Roman" w:hAnsi="Times New Roman" w:cs="Times New Roman"/>
          <w:sz w:val="24"/>
          <w:szCs w:val="24"/>
          <w:lang w:eastAsia="ru-RU"/>
        </w:rPr>
        <w:br/>
        <w:t>•</w:t>
      </w:r>
      <w:proofErr w:type="gramEnd"/>
      <w:r w:rsidRPr="00B4745C">
        <w:rPr>
          <w:rFonts w:ascii="Times New Roman" w:eastAsia="Times New Roman" w:hAnsi="Times New Roman" w:cs="Times New Roman"/>
          <w:sz w:val="24"/>
          <w:szCs w:val="24"/>
          <w:lang w:eastAsia="ru-RU"/>
        </w:rPr>
        <w:t xml:space="preserve"> 06:00 – 06:30 Совещание судей</w:t>
      </w:r>
      <w:r w:rsidRPr="00B4745C">
        <w:rPr>
          <w:rFonts w:ascii="Times New Roman" w:eastAsia="Times New Roman" w:hAnsi="Times New Roman" w:cs="Times New Roman"/>
          <w:sz w:val="24"/>
          <w:szCs w:val="24"/>
          <w:lang w:eastAsia="ru-RU"/>
        </w:rPr>
        <w:br/>
        <w:t>• 06:30 – 07:00 Совещание капитанов, жеребьёвка последовательности старта команд</w:t>
      </w:r>
      <w:r w:rsidRPr="00B4745C">
        <w:rPr>
          <w:rFonts w:ascii="Times New Roman" w:eastAsia="Times New Roman" w:hAnsi="Times New Roman" w:cs="Times New Roman"/>
          <w:sz w:val="24"/>
          <w:szCs w:val="24"/>
          <w:lang w:eastAsia="ru-RU"/>
        </w:rPr>
        <w:br/>
        <w:t>• 07:00 – 07:30 Построение команд. Торжественное открытие соревнований</w:t>
      </w:r>
      <w:r w:rsidRPr="00B4745C">
        <w:rPr>
          <w:rFonts w:ascii="Times New Roman" w:eastAsia="Times New Roman" w:hAnsi="Times New Roman" w:cs="Times New Roman"/>
          <w:sz w:val="24"/>
          <w:szCs w:val="24"/>
          <w:lang w:eastAsia="ru-RU"/>
        </w:rPr>
        <w:br/>
        <w:t>• 07:30 Первый сигнал «Сбор участников соревнований». Выдвижение в предстартовую зону</w:t>
      </w:r>
      <w:r w:rsidRPr="00B4745C">
        <w:rPr>
          <w:rFonts w:ascii="Times New Roman" w:eastAsia="Times New Roman" w:hAnsi="Times New Roman" w:cs="Times New Roman"/>
          <w:sz w:val="24"/>
          <w:szCs w:val="24"/>
          <w:lang w:eastAsia="ru-RU"/>
        </w:rPr>
        <w:br/>
        <w:t>• 07:55 Второй сигнал «Приготовиться» – построение на линии старта</w:t>
      </w:r>
      <w:r w:rsidRPr="00B4745C">
        <w:rPr>
          <w:rFonts w:ascii="Times New Roman" w:eastAsia="Times New Roman" w:hAnsi="Times New Roman" w:cs="Times New Roman"/>
          <w:sz w:val="24"/>
          <w:szCs w:val="24"/>
          <w:lang w:eastAsia="ru-RU"/>
        </w:rPr>
        <w:br/>
        <w:t>• 08:00 Третий сигнал «Старт</w:t>
      </w:r>
      <w:proofErr w:type="gramStart"/>
      <w:r w:rsidRPr="00B4745C">
        <w:rPr>
          <w:rFonts w:ascii="Times New Roman" w:eastAsia="Times New Roman" w:hAnsi="Times New Roman" w:cs="Times New Roman"/>
          <w:sz w:val="24"/>
          <w:szCs w:val="24"/>
          <w:lang w:eastAsia="ru-RU"/>
        </w:rPr>
        <w:t>».</w:t>
      </w:r>
      <w:r w:rsidRPr="00B4745C">
        <w:rPr>
          <w:rFonts w:ascii="Times New Roman" w:eastAsia="Times New Roman" w:hAnsi="Times New Roman" w:cs="Times New Roman"/>
          <w:sz w:val="24"/>
          <w:szCs w:val="24"/>
          <w:lang w:eastAsia="ru-RU"/>
        </w:rPr>
        <w:br/>
        <w:t>•</w:t>
      </w:r>
      <w:proofErr w:type="gramEnd"/>
      <w:r w:rsidRPr="00B4745C">
        <w:rPr>
          <w:rFonts w:ascii="Times New Roman" w:eastAsia="Times New Roman" w:hAnsi="Times New Roman" w:cs="Times New Roman"/>
          <w:sz w:val="24"/>
          <w:szCs w:val="24"/>
          <w:lang w:eastAsia="ru-RU"/>
        </w:rPr>
        <w:t xml:space="preserve"> 15:00 Пятый сигнал «Финиш»</w:t>
      </w:r>
      <w:r w:rsidRPr="00B4745C">
        <w:rPr>
          <w:rFonts w:ascii="Times New Roman" w:eastAsia="Times New Roman" w:hAnsi="Times New Roman" w:cs="Times New Roman"/>
          <w:sz w:val="24"/>
          <w:szCs w:val="24"/>
          <w:lang w:eastAsia="ru-RU"/>
        </w:rPr>
        <w:br/>
        <w:t>• 15:00 – 15:30 Взвешивание улова</w:t>
      </w:r>
      <w:r w:rsidRPr="00B4745C">
        <w:rPr>
          <w:rFonts w:ascii="Times New Roman" w:eastAsia="Times New Roman" w:hAnsi="Times New Roman" w:cs="Times New Roman"/>
          <w:sz w:val="24"/>
          <w:szCs w:val="24"/>
          <w:lang w:eastAsia="ru-RU"/>
        </w:rPr>
        <w:br/>
        <w:t>• 15:30 – 16:30 Подведение итогов тура</w:t>
      </w:r>
      <w:r w:rsidRPr="00B4745C">
        <w:rPr>
          <w:rFonts w:ascii="Times New Roman" w:eastAsia="Times New Roman" w:hAnsi="Times New Roman" w:cs="Times New Roman"/>
          <w:sz w:val="24"/>
          <w:szCs w:val="24"/>
          <w:lang w:eastAsia="ru-RU"/>
        </w:rPr>
        <w:br/>
        <w:t>• 16:30 Построение участников соревнований. Награждение победителей, Торжественное закрытие соревнований</w:t>
      </w:r>
    </w:p>
    <w:p w:rsidR="00B4745C" w:rsidRPr="00B4745C" w:rsidRDefault="00B4745C" w:rsidP="00B4745C">
      <w:pPr>
        <w:spacing w:before="100" w:beforeAutospacing="1" w:after="100" w:afterAutospacing="1" w:line="240" w:lineRule="auto"/>
        <w:rPr>
          <w:rFonts w:ascii="Times New Roman" w:eastAsia="Times New Roman" w:hAnsi="Times New Roman" w:cs="Times New Roman"/>
          <w:sz w:val="24"/>
          <w:szCs w:val="24"/>
          <w:lang w:eastAsia="ru-RU"/>
        </w:rPr>
      </w:pPr>
      <w:r w:rsidRPr="00B4745C">
        <w:rPr>
          <w:rFonts w:ascii="Times New Roman" w:eastAsia="Times New Roman" w:hAnsi="Times New Roman" w:cs="Times New Roman"/>
          <w:sz w:val="24"/>
          <w:szCs w:val="24"/>
          <w:lang w:eastAsia="ru-RU"/>
        </w:rPr>
        <w:t>VI. Правила и условия подведения итогов</w:t>
      </w:r>
    </w:p>
    <w:p w:rsidR="00B4745C" w:rsidRPr="00B4745C" w:rsidRDefault="00B4745C" w:rsidP="00B4745C">
      <w:pPr>
        <w:spacing w:before="100" w:beforeAutospacing="1" w:after="100" w:afterAutospacing="1" w:line="240" w:lineRule="auto"/>
        <w:rPr>
          <w:rFonts w:ascii="Times New Roman" w:eastAsia="Times New Roman" w:hAnsi="Times New Roman" w:cs="Times New Roman"/>
          <w:sz w:val="24"/>
          <w:szCs w:val="24"/>
          <w:lang w:eastAsia="ru-RU"/>
        </w:rPr>
      </w:pPr>
      <w:r w:rsidRPr="00B4745C">
        <w:rPr>
          <w:rFonts w:ascii="Times New Roman" w:eastAsia="Times New Roman" w:hAnsi="Times New Roman" w:cs="Times New Roman"/>
          <w:sz w:val="24"/>
          <w:szCs w:val="24"/>
          <w:lang w:eastAsia="ru-RU"/>
        </w:rPr>
        <w:lastRenderedPageBreak/>
        <w:t xml:space="preserve">Основные виды рыб в уловах: окунь, судак, щука, жерех, голавль, </w:t>
      </w:r>
      <w:proofErr w:type="spellStart"/>
      <w:r w:rsidRPr="00B4745C">
        <w:rPr>
          <w:rFonts w:ascii="Times New Roman" w:eastAsia="Times New Roman" w:hAnsi="Times New Roman" w:cs="Times New Roman"/>
          <w:sz w:val="24"/>
          <w:szCs w:val="24"/>
          <w:lang w:eastAsia="ru-RU"/>
        </w:rPr>
        <w:t>бёрш</w:t>
      </w:r>
      <w:proofErr w:type="spellEnd"/>
      <w:r w:rsidRPr="00B4745C">
        <w:rPr>
          <w:rFonts w:ascii="Times New Roman" w:eastAsia="Times New Roman" w:hAnsi="Times New Roman" w:cs="Times New Roman"/>
          <w:sz w:val="24"/>
          <w:szCs w:val="24"/>
          <w:lang w:eastAsia="ru-RU"/>
        </w:rPr>
        <w:t>.</w:t>
      </w:r>
      <w:r w:rsidRPr="00B4745C">
        <w:rPr>
          <w:rFonts w:ascii="Times New Roman" w:eastAsia="Times New Roman" w:hAnsi="Times New Roman" w:cs="Times New Roman"/>
          <w:sz w:val="24"/>
          <w:szCs w:val="24"/>
          <w:lang w:eastAsia="ru-RU"/>
        </w:rPr>
        <w:br/>
        <w:t>Взвешивание осуществляется в таре, предоставляемой организаторами на электронных весах.</w:t>
      </w:r>
    </w:p>
    <w:p w:rsidR="00B4745C" w:rsidRPr="00B4745C" w:rsidRDefault="00B4745C" w:rsidP="00B4745C">
      <w:pPr>
        <w:spacing w:before="100" w:beforeAutospacing="1" w:after="100" w:afterAutospacing="1" w:line="240" w:lineRule="auto"/>
        <w:rPr>
          <w:rFonts w:ascii="Times New Roman" w:eastAsia="Times New Roman" w:hAnsi="Times New Roman" w:cs="Times New Roman"/>
          <w:sz w:val="24"/>
          <w:szCs w:val="24"/>
          <w:lang w:eastAsia="ru-RU"/>
        </w:rPr>
      </w:pPr>
      <w:r w:rsidRPr="00B4745C">
        <w:rPr>
          <w:rFonts w:ascii="Times New Roman" w:eastAsia="Times New Roman" w:hAnsi="Times New Roman" w:cs="Times New Roman"/>
          <w:sz w:val="24"/>
          <w:szCs w:val="24"/>
          <w:lang w:eastAsia="ru-RU"/>
        </w:rPr>
        <w:t xml:space="preserve">К зачету принимаются всего 10 рыб от пары (экипажа), но не более одного </w:t>
      </w:r>
      <w:proofErr w:type="gramStart"/>
      <w:r w:rsidRPr="00B4745C">
        <w:rPr>
          <w:rFonts w:ascii="Times New Roman" w:eastAsia="Times New Roman" w:hAnsi="Times New Roman" w:cs="Times New Roman"/>
          <w:sz w:val="24"/>
          <w:szCs w:val="24"/>
          <w:lang w:eastAsia="ru-RU"/>
        </w:rPr>
        <w:t>вида:</w:t>
      </w:r>
      <w:r w:rsidRPr="00B4745C">
        <w:rPr>
          <w:rFonts w:ascii="Times New Roman" w:eastAsia="Times New Roman" w:hAnsi="Times New Roman" w:cs="Times New Roman"/>
          <w:sz w:val="24"/>
          <w:szCs w:val="24"/>
          <w:lang w:eastAsia="ru-RU"/>
        </w:rPr>
        <w:br/>
        <w:t>-</w:t>
      </w:r>
      <w:proofErr w:type="gramEnd"/>
      <w:r w:rsidRPr="00B4745C">
        <w:rPr>
          <w:rFonts w:ascii="Times New Roman" w:eastAsia="Times New Roman" w:hAnsi="Times New Roman" w:cs="Times New Roman"/>
          <w:sz w:val="24"/>
          <w:szCs w:val="24"/>
          <w:lang w:eastAsia="ru-RU"/>
        </w:rPr>
        <w:t xml:space="preserve"> щука (5 шт.), не менее 45 см;</w:t>
      </w:r>
      <w:r w:rsidRPr="00B4745C">
        <w:rPr>
          <w:rFonts w:ascii="Times New Roman" w:eastAsia="Times New Roman" w:hAnsi="Times New Roman" w:cs="Times New Roman"/>
          <w:sz w:val="24"/>
          <w:szCs w:val="24"/>
          <w:lang w:eastAsia="ru-RU"/>
        </w:rPr>
        <w:br/>
        <w:t>- судак (3 шт.), жерех (3 шт.), не менее 45 см;</w:t>
      </w:r>
      <w:r w:rsidRPr="00B4745C">
        <w:rPr>
          <w:rFonts w:ascii="Times New Roman" w:eastAsia="Times New Roman" w:hAnsi="Times New Roman" w:cs="Times New Roman"/>
          <w:sz w:val="24"/>
          <w:szCs w:val="24"/>
          <w:lang w:eastAsia="ru-RU"/>
        </w:rPr>
        <w:br/>
        <w:t xml:space="preserve">- </w:t>
      </w:r>
      <w:proofErr w:type="spellStart"/>
      <w:r w:rsidRPr="00B4745C">
        <w:rPr>
          <w:rFonts w:ascii="Times New Roman" w:eastAsia="Times New Roman" w:hAnsi="Times New Roman" w:cs="Times New Roman"/>
          <w:sz w:val="24"/>
          <w:szCs w:val="24"/>
          <w:lang w:eastAsia="ru-RU"/>
        </w:rPr>
        <w:t>бёрш</w:t>
      </w:r>
      <w:proofErr w:type="spellEnd"/>
      <w:r w:rsidRPr="00B4745C">
        <w:rPr>
          <w:rFonts w:ascii="Times New Roman" w:eastAsia="Times New Roman" w:hAnsi="Times New Roman" w:cs="Times New Roman"/>
          <w:sz w:val="24"/>
          <w:szCs w:val="24"/>
          <w:lang w:eastAsia="ru-RU"/>
        </w:rPr>
        <w:t xml:space="preserve"> (3 шт.), - не менее 25 см;</w:t>
      </w:r>
      <w:r w:rsidRPr="00B4745C">
        <w:rPr>
          <w:rFonts w:ascii="Times New Roman" w:eastAsia="Times New Roman" w:hAnsi="Times New Roman" w:cs="Times New Roman"/>
          <w:sz w:val="24"/>
          <w:szCs w:val="24"/>
          <w:lang w:eastAsia="ru-RU"/>
        </w:rPr>
        <w:br/>
        <w:t>- голавль (3 шт.), язь (3 шт.), – не менее 30 см;</w:t>
      </w:r>
      <w:r w:rsidRPr="00B4745C">
        <w:rPr>
          <w:rFonts w:ascii="Times New Roman" w:eastAsia="Times New Roman" w:hAnsi="Times New Roman" w:cs="Times New Roman"/>
          <w:sz w:val="24"/>
          <w:szCs w:val="24"/>
          <w:lang w:eastAsia="ru-RU"/>
        </w:rPr>
        <w:br/>
        <w:t>- окунь (10 шт.), не менее 20 см.</w:t>
      </w:r>
    </w:p>
    <w:p w:rsidR="00B4745C" w:rsidRPr="00B4745C" w:rsidRDefault="00B4745C" w:rsidP="00B4745C">
      <w:pPr>
        <w:spacing w:before="100" w:beforeAutospacing="1" w:after="100" w:afterAutospacing="1" w:line="240" w:lineRule="auto"/>
        <w:rPr>
          <w:rFonts w:ascii="Times New Roman" w:eastAsia="Times New Roman" w:hAnsi="Times New Roman" w:cs="Times New Roman"/>
          <w:sz w:val="24"/>
          <w:szCs w:val="24"/>
          <w:lang w:eastAsia="ru-RU"/>
        </w:rPr>
      </w:pPr>
      <w:r w:rsidRPr="00B4745C">
        <w:rPr>
          <w:rFonts w:ascii="Times New Roman" w:eastAsia="Times New Roman" w:hAnsi="Times New Roman" w:cs="Times New Roman"/>
          <w:sz w:val="24"/>
          <w:szCs w:val="24"/>
          <w:lang w:eastAsia="ru-RU"/>
        </w:rPr>
        <w:t>Размер рыбы определяется путем измерения длины от вершины рыла (при закрытом рте) до окончания лучей хвостового плавника. Другие виды рыб в зачет не принимаются.</w:t>
      </w:r>
      <w:r w:rsidRPr="00B4745C">
        <w:rPr>
          <w:rFonts w:ascii="Times New Roman" w:eastAsia="Times New Roman" w:hAnsi="Times New Roman" w:cs="Times New Roman"/>
          <w:sz w:val="24"/>
          <w:szCs w:val="24"/>
          <w:lang w:eastAsia="ru-RU"/>
        </w:rPr>
        <w:br/>
        <w:t>За предъявленную рыбу спортсмену (паре) начисляется по 1 баллу за каждый грамм веса. Победителем в туре признаётся спортсмен (пара), имеющий наибольший вес улова (наибольшее количество баллов) и он (пара) занимает первое место в зоне. Остальные места распределяются в соответствии с количеством набранных баллов. За занятые места в туре спортсменам (парам) начисляются очки – занятому месту соответствует то же количество очков. Спортсменам (парам) одной зоны, имеющим одинаковые результаты в туре соревнований, засчитывается количество очков (мест) за тур, равное среднему арифметическому от суммы мест, которые они должны были бы поделить (пример 1: два спортсмена (две пары), претендующие на 5-е место, получают: (5+6</w:t>
      </w:r>
      <w:proofErr w:type="gramStart"/>
      <w:r w:rsidRPr="00B4745C">
        <w:rPr>
          <w:rFonts w:ascii="Times New Roman" w:eastAsia="Times New Roman" w:hAnsi="Times New Roman" w:cs="Times New Roman"/>
          <w:sz w:val="24"/>
          <w:szCs w:val="24"/>
          <w:lang w:eastAsia="ru-RU"/>
        </w:rPr>
        <w:t>) :</w:t>
      </w:r>
      <w:proofErr w:type="gramEnd"/>
      <w:r w:rsidRPr="00B4745C">
        <w:rPr>
          <w:rFonts w:ascii="Times New Roman" w:eastAsia="Times New Roman" w:hAnsi="Times New Roman" w:cs="Times New Roman"/>
          <w:sz w:val="24"/>
          <w:szCs w:val="24"/>
          <w:lang w:eastAsia="ru-RU"/>
        </w:rPr>
        <w:t xml:space="preserve"> 2 = 5,5 очков (мест) каждый. Пример 2: три спортсмена (три пары), претендующие на 8-е место, получают (8+9+10</w:t>
      </w:r>
      <w:proofErr w:type="gramStart"/>
      <w:r w:rsidRPr="00B4745C">
        <w:rPr>
          <w:rFonts w:ascii="Times New Roman" w:eastAsia="Times New Roman" w:hAnsi="Times New Roman" w:cs="Times New Roman"/>
          <w:sz w:val="24"/>
          <w:szCs w:val="24"/>
          <w:lang w:eastAsia="ru-RU"/>
        </w:rPr>
        <w:t>) :</w:t>
      </w:r>
      <w:proofErr w:type="gramEnd"/>
      <w:r w:rsidRPr="00B4745C">
        <w:rPr>
          <w:rFonts w:ascii="Times New Roman" w:eastAsia="Times New Roman" w:hAnsi="Times New Roman" w:cs="Times New Roman"/>
          <w:sz w:val="24"/>
          <w:szCs w:val="24"/>
          <w:lang w:eastAsia="ru-RU"/>
        </w:rPr>
        <w:t xml:space="preserve"> 3 = 9 очков (мест) каждый). Спортсмен (пара) оставшийся без улова, получает количество очков (мест), равное среднему арифметическому для мест, в диапазоне которых находятся рыболовы (пары) без улова в его зоне. (Пример 1: 24 спортсмена (пары) в зоне. 12 из них заняли первые 12 мест по своим уловам. 12 остальных получают (13+24): 2 = 18,5 очков (мест) каждый. Пример 2: 19 спортсменов (пар), из них 5 заняли места с 1-го по 5-е, остальные 14 получают (6+19</w:t>
      </w:r>
      <w:proofErr w:type="gramStart"/>
      <w:r w:rsidRPr="00B4745C">
        <w:rPr>
          <w:rFonts w:ascii="Times New Roman" w:eastAsia="Times New Roman" w:hAnsi="Times New Roman" w:cs="Times New Roman"/>
          <w:sz w:val="24"/>
          <w:szCs w:val="24"/>
          <w:lang w:eastAsia="ru-RU"/>
        </w:rPr>
        <w:t>) :</w:t>
      </w:r>
      <w:proofErr w:type="gramEnd"/>
      <w:r w:rsidRPr="00B4745C">
        <w:rPr>
          <w:rFonts w:ascii="Times New Roman" w:eastAsia="Times New Roman" w:hAnsi="Times New Roman" w:cs="Times New Roman"/>
          <w:sz w:val="24"/>
          <w:szCs w:val="24"/>
          <w:lang w:eastAsia="ru-RU"/>
        </w:rPr>
        <w:t xml:space="preserve"> 2 = 12,5 очков (мест) каждый. Если в зоне один спортсмен (пара) без улова, то он получает количество очков, соответствующее последнему месту.</w:t>
      </w:r>
    </w:p>
    <w:p w:rsidR="00B4745C" w:rsidRPr="00B4745C" w:rsidRDefault="00B4745C" w:rsidP="00B4745C">
      <w:pPr>
        <w:spacing w:before="100" w:beforeAutospacing="1" w:after="100" w:afterAutospacing="1" w:line="240" w:lineRule="auto"/>
        <w:rPr>
          <w:rFonts w:ascii="Times New Roman" w:eastAsia="Times New Roman" w:hAnsi="Times New Roman" w:cs="Times New Roman"/>
          <w:sz w:val="24"/>
          <w:szCs w:val="24"/>
          <w:lang w:eastAsia="ru-RU"/>
        </w:rPr>
      </w:pPr>
      <w:r w:rsidRPr="00B4745C">
        <w:rPr>
          <w:rFonts w:ascii="Times New Roman" w:eastAsia="Times New Roman" w:hAnsi="Times New Roman" w:cs="Times New Roman"/>
          <w:sz w:val="24"/>
          <w:szCs w:val="24"/>
          <w:lang w:eastAsia="ru-RU"/>
        </w:rPr>
        <w:t>При снятии спортсмена (пары) с соревнований, неявке спортсмена на старт и финиш, ему присваивается место по количеству спортсменов (пар) (при проведении личных соревнований в одной зоне) плюс три. При снятии спортсмена с соревнований, состоявшегося после взвешивания его улова, спортсмены, занимающие места, следующие за ним, сохраняют свои места без изменений (Например, снят спортсмен, занявший 8-е место. Следующие за ним спортсмены остаются на 9-м, 10-м и т.д. местах</w:t>
      </w:r>
      <w:proofErr w:type="gramStart"/>
      <w:r w:rsidRPr="00B4745C">
        <w:rPr>
          <w:rFonts w:ascii="Times New Roman" w:eastAsia="Times New Roman" w:hAnsi="Times New Roman" w:cs="Times New Roman"/>
          <w:sz w:val="24"/>
          <w:szCs w:val="24"/>
          <w:lang w:eastAsia="ru-RU"/>
        </w:rPr>
        <w:t>).</w:t>
      </w:r>
      <w:r w:rsidRPr="00B4745C">
        <w:rPr>
          <w:rFonts w:ascii="Times New Roman" w:eastAsia="Times New Roman" w:hAnsi="Times New Roman" w:cs="Times New Roman"/>
          <w:sz w:val="24"/>
          <w:szCs w:val="24"/>
          <w:lang w:eastAsia="ru-RU"/>
        </w:rPr>
        <w:br/>
        <w:t>Победителем</w:t>
      </w:r>
      <w:proofErr w:type="gramEnd"/>
      <w:r w:rsidRPr="00B4745C">
        <w:rPr>
          <w:rFonts w:ascii="Times New Roman" w:eastAsia="Times New Roman" w:hAnsi="Times New Roman" w:cs="Times New Roman"/>
          <w:sz w:val="24"/>
          <w:szCs w:val="24"/>
          <w:lang w:eastAsia="ru-RU"/>
        </w:rPr>
        <w:t xml:space="preserve"> соревнований в командном зачёте признаётся команда, имеющая наименьшую сумму мест (очков), набранных спортсменами (парами) этой команды в обоих турах соревнований. Последующее распределение мест между командами в командном зачёте осуществляется исходя из суммарного количества мест (очков) спортсменов (пар) каждой команды. Команда, имеющая меньшее суммарное количество мест (очков), занимает более высокое место. В случае равенства суммарного количества мест (очков) у двух (и более) команд преимущество при определении более высокого места отдаётся команде, имеющей наибольший вес уловов, пойманных спортсменами (парами) этой команды за оба тура (спортсмены которой набрали наибольшее суммарное количество баллов). В случае равенства и суммарного веса уловов (количества баллов) за два тура у тех же двух (и более) команд, преимущество при определении более высокого места отдаётся команде, спортсмены (пары) которой имеют наибольший вес уловов (набрали наибольшее суммарное количество баллов) во втором туре соревнований.</w:t>
      </w:r>
      <w:r w:rsidRPr="00B4745C">
        <w:rPr>
          <w:rFonts w:ascii="Times New Roman" w:eastAsia="Times New Roman" w:hAnsi="Times New Roman" w:cs="Times New Roman"/>
          <w:sz w:val="24"/>
          <w:szCs w:val="24"/>
          <w:lang w:eastAsia="ru-RU"/>
        </w:rPr>
        <w:br/>
        <w:t xml:space="preserve">Порядок очередности команд в первом туре соревнования определяется жеребьевкой </w:t>
      </w:r>
      <w:r w:rsidRPr="00B4745C">
        <w:rPr>
          <w:rFonts w:ascii="Times New Roman" w:eastAsia="Times New Roman" w:hAnsi="Times New Roman" w:cs="Times New Roman"/>
          <w:sz w:val="24"/>
          <w:szCs w:val="24"/>
          <w:lang w:eastAsia="ru-RU"/>
        </w:rPr>
        <w:lastRenderedPageBreak/>
        <w:t>среди экипажей. Очередность жеребьевки определяется по номеру команды, полученному при регистрации. Во втором туре соревнования команды стартуют в обратной последовательности. Если по каким-либо причинам пара не стартует в определенном ему жребием номере пары, то она стартует последней. Любые передвижения моторных лодок в районе линий «Старт» и «Финиш» должны происходить на малой скорости. После окончания тура лодки спортсменов (пар) не должны подходить к лодкам других спортсменов (пар), причаливать к берегу и выходить за пределы зоны финиша до начала процесса взвешивания их улова.</w:t>
      </w:r>
      <w:r w:rsidRPr="00B4745C">
        <w:rPr>
          <w:rFonts w:ascii="Times New Roman" w:eastAsia="Times New Roman" w:hAnsi="Times New Roman" w:cs="Times New Roman"/>
          <w:sz w:val="24"/>
          <w:szCs w:val="24"/>
          <w:lang w:eastAsia="ru-RU"/>
        </w:rPr>
        <w:br/>
        <w:t>При опоздании спортсмена (пары) на финиш, улов пары спортсменов аннулируется.</w:t>
      </w:r>
      <w:r w:rsidRPr="00B4745C">
        <w:rPr>
          <w:rFonts w:ascii="Times New Roman" w:eastAsia="Times New Roman" w:hAnsi="Times New Roman" w:cs="Times New Roman"/>
          <w:sz w:val="24"/>
          <w:szCs w:val="24"/>
          <w:lang w:eastAsia="ru-RU"/>
        </w:rPr>
        <w:br/>
        <w:t>В случае неисправности двигателя, поломки весел или пробоины в лодке, спортсмен об этом обязан незамедлительно сообщить в Главную судейскую коллегию, прекратить ловлю и принять меры к устранению неисправности. ГСК в этом случае принимает меры по эвакуации спортсмена, катера или лодки.</w:t>
      </w:r>
      <w:r w:rsidRPr="00B4745C">
        <w:rPr>
          <w:rFonts w:ascii="Times New Roman" w:eastAsia="Times New Roman" w:hAnsi="Times New Roman" w:cs="Times New Roman"/>
          <w:sz w:val="24"/>
          <w:szCs w:val="24"/>
          <w:lang w:eastAsia="ru-RU"/>
        </w:rPr>
        <w:br/>
        <w:t>Каждый участник (пара) имеет право подавать протесты. Протест подаётся в письменном виде. Условия подачи см. пункт 18 Регламента подготовки и проведения соревнований вида спорта «Рыболовный спорт</w:t>
      </w:r>
      <w:proofErr w:type="gramStart"/>
      <w:r w:rsidRPr="00B4745C">
        <w:rPr>
          <w:rFonts w:ascii="Times New Roman" w:eastAsia="Times New Roman" w:hAnsi="Times New Roman" w:cs="Times New Roman"/>
          <w:sz w:val="24"/>
          <w:szCs w:val="24"/>
          <w:lang w:eastAsia="ru-RU"/>
        </w:rPr>
        <w:t>».</w:t>
      </w:r>
      <w:r w:rsidRPr="00B4745C">
        <w:rPr>
          <w:rFonts w:ascii="Times New Roman" w:eastAsia="Times New Roman" w:hAnsi="Times New Roman" w:cs="Times New Roman"/>
          <w:sz w:val="24"/>
          <w:szCs w:val="24"/>
          <w:lang w:eastAsia="ru-RU"/>
        </w:rPr>
        <w:br/>
        <w:t>При</w:t>
      </w:r>
      <w:proofErr w:type="gramEnd"/>
      <w:r w:rsidRPr="00B4745C">
        <w:rPr>
          <w:rFonts w:ascii="Times New Roman" w:eastAsia="Times New Roman" w:hAnsi="Times New Roman" w:cs="Times New Roman"/>
          <w:sz w:val="24"/>
          <w:szCs w:val="24"/>
          <w:lang w:eastAsia="ru-RU"/>
        </w:rPr>
        <w:t xml:space="preserve"> согласии большинства членов главной судейской коллегии разрешается на месте вносить изменения в данное Положение (перенос времени старта, изменение продолжительности этапа и т.п.).</w:t>
      </w:r>
    </w:p>
    <w:p w:rsidR="00B4745C" w:rsidRPr="00B4745C" w:rsidRDefault="00B4745C" w:rsidP="00B4745C">
      <w:pPr>
        <w:spacing w:before="100" w:beforeAutospacing="1" w:after="100" w:afterAutospacing="1" w:line="240" w:lineRule="auto"/>
        <w:rPr>
          <w:rFonts w:ascii="Times New Roman" w:eastAsia="Times New Roman" w:hAnsi="Times New Roman" w:cs="Times New Roman"/>
          <w:sz w:val="24"/>
          <w:szCs w:val="24"/>
          <w:lang w:eastAsia="ru-RU"/>
        </w:rPr>
      </w:pPr>
      <w:r w:rsidRPr="00B4745C">
        <w:rPr>
          <w:rFonts w:ascii="Times New Roman" w:eastAsia="Times New Roman" w:hAnsi="Times New Roman" w:cs="Times New Roman"/>
          <w:sz w:val="24"/>
          <w:szCs w:val="24"/>
          <w:lang w:eastAsia="ru-RU"/>
        </w:rPr>
        <w:t>VII. Награждение победителей и призёров</w:t>
      </w:r>
    </w:p>
    <w:p w:rsidR="00B4745C" w:rsidRPr="00B4745C" w:rsidRDefault="00B4745C" w:rsidP="00B4745C">
      <w:pPr>
        <w:spacing w:before="100" w:beforeAutospacing="1" w:after="100" w:afterAutospacing="1" w:line="240" w:lineRule="auto"/>
        <w:rPr>
          <w:rFonts w:ascii="Times New Roman" w:eastAsia="Times New Roman" w:hAnsi="Times New Roman" w:cs="Times New Roman"/>
          <w:sz w:val="24"/>
          <w:szCs w:val="24"/>
          <w:lang w:eastAsia="ru-RU"/>
        </w:rPr>
      </w:pPr>
      <w:r w:rsidRPr="00B4745C">
        <w:rPr>
          <w:rFonts w:ascii="Times New Roman" w:eastAsia="Times New Roman" w:hAnsi="Times New Roman" w:cs="Times New Roman"/>
          <w:sz w:val="24"/>
          <w:szCs w:val="24"/>
          <w:lang w:eastAsia="ru-RU"/>
        </w:rPr>
        <w:t>Спортсмены, занявшие призовые места в личном зачете, награждаются медалями и сертификатом, в командном – кубками и дипломами.</w:t>
      </w:r>
      <w:r w:rsidRPr="00B4745C">
        <w:rPr>
          <w:rFonts w:ascii="Times New Roman" w:eastAsia="Times New Roman" w:hAnsi="Times New Roman" w:cs="Times New Roman"/>
          <w:sz w:val="24"/>
          <w:szCs w:val="24"/>
          <w:lang w:eastAsia="ru-RU"/>
        </w:rPr>
        <w:br/>
        <w:t>Допускается учреждение дополнительных призов от спонсоров.</w:t>
      </w:r>
    </w:p>
    <w:p w:rsidR="00B4745C" w:rsidRPr="00B4745C" w:rsidRDefault="00B4745C" w:rsidP="00B4745C">
      <w:pPr>
        <w:spacing w:before="100" w:beforeAutospacing="1" w:after="100" w:afterAutospacing="1" w:line="240" w:lineRule="auto"/>
        <w:rPr>
          <w:rFonts w:ascii="Times New Roman" w:eastAsia="Times New Roman" w:hAnsi="Times New Roman" w:cs="Times New Roman"/>
          <w:sz w:val="24"/>
          <w:szCs w:val="24"/>
          <w:lang w:eastAsia="ru-RU"/>
        </w:rPr>
      </w:pPr>
      <w:r w:rsidRPr="00B4745C">
        <w:rPr>
          <w:rFonts w:ascii="Times New Roman" w:eastAsia="Times New Roman" w:hAnsi="Times New Roman" w:cs="Times New Roman"/>
          <w:sz w:val="24"/>
          <w:szCs w:val="24"/>
          <w:lang w:eastAsia="ru-RU"/>
        </w:rPr>
        <w:t>VIII. Условия финансирования</w:t>
      </w:r>
    </w:p>
    <w:p w:rsidR="00B4745C" w:rsidRPr="00B4745C" w:rsidRDefault="00B4745C" w:rsidP="00B4745C">
      <w:pPr>
        <w:spacing w:before="100" w:beforeAutospacing="1" w:after="100" w:afterAutospacing="1" w:line="240" w:lineRule="auto"/>
        <w:rPr>
          <w:rFonts w:ascii="Times New Roman" w:eastAsia="Times New Roman" w:hAnsi="Times New Roman" w:cs="Times New Roman"/>
          <w:sz w:val="24"/>
          <w:szCs w:val="24"/>
          <w:lang w:eastAsia="ru-RU"/>
        </w:rPr>
      </w:pPr>
      <w:r w:rsidRPr="00B4745C">
        <w:rPr>
          <w:rFonts w:ascii="Times New Roman" w:eastAsia="Times New Roman" w:hAnsi="Times New Roman" w:cs="Times New Roman"/>
          <w:sz w:val="24"/>
          <w:szCs w:val="24"/>
          <w:lang w:eastAsia="ru-RU"/>
        </w:rPr>
        <w:t>Расходы, связанные с участием спортсменов в соревнованиях (проезд до места соревнований, проживание, питание, прикормка, и т.д.), несут командирующие их организации (клубы) или они осуществляются непосредственно самими участниками соревнований.</w:t>
      </w:r>
      <w:r w:rsidRPr="00B4745C">
        <w:rPr>
          <w:rFonts w:ascii="Times New Roman" w:eastAsia="Times New Roman" w:hAnsi="Times New Roman" w:cs="Times New Roman"/>
          <w:sz w:val="24"/>
          <w:szCs w:val="24"/>
          <w:lang w:eastAsia="ru-RU"/>
        </w:rPr>
        <w:br/>
        <w:t>Для возмещения затрат на проведение соревнований принимаются взносы в размере 1000 (одна тысяча) рублей с одного участника.</w:t>
      </w:r>
      <w:r w:rsidRPr="00B4745C">
        <w:rPr>
          <w:rFonts w:ascii="Times New Roman" w:eastAsia="Times New Roman" w:hAnsi="Times New Roman" w:cs="Times New Roman"/>
          <w:sz w:val="24"/>
          <w:szCs w:val="24"/>
          <w:lang w:eastAsia="ru-RU"/>
        </w:rPr>
        <w:br/>
        <w:t>Взносы направляются на возмещение затрат по обследованию места соревнований, на техническое обеспечение соревнований, на привлечение на место соревнований медицинского работника.</w:t>
      </w:r>
      <w:r w:rsidRPr="00B4745C">
        <w:rPr>
          <w:rFonts w:ascii="Times New Roman" w:eastAsia="Times New Roman" w:hAnsi="Times New Roman" w:cs="Times New Roman"/>
          <w:sz w:val="24"/>
          <w:szCs w:val="24"/>
          <w:lang w:eastAsia="ru-RU"/>
        </w:rPr>
        <w:br/>
        <w:t>Участнику, снявшемуся с соревнования до его окончания или дисквалифицированному решением Главной судейской коллегии за нарушение Порядка и Правил проведения соревнований, стартовый взнос не возвращается.</w:t>
      </w:r>
    </w:p>
    <w:p w:rsidR="00B4745C" w:rsidRPr="00B4745C" w:rsidRDefault="00B4745C" w:rsidP="00B4745C">
      <w:pPr>
        <w:spacing w:before="100" w:beforeAutospacing="1" w:after="100" w:afterAutospacing="1" w:line="240" w:lineRule="auto"/>
        <w:rPr>
          <w:rFonts w:ascii="Times New Roman" w:eastAsia="Times New Roman" w:hAnsi="Times New Roman" w:cs="Times New Roman"/>
          <w:sz w:val="24"/>
          <w:szCs w:val="24"/>
          <w:lang w:eastAsia="ru-RU"/>
        </w:rPr>
      </w:pPr>
      <w:r w:rsidRPr="00B4745C">
        <w:rPr>
          <w:rFonts w:ascii="Times New Roman" w:eastAsia="Times New Roman" w:hAnsi="Times New Roman" w:cs="Times New Roman"/>
          <w:sz w:val="24"/>
          <w:szCs w:val="24"/>
          <w:lang w:eastAsia="ru-RU"/>
        </w:rPr>
        <w:t>IX. Обеспечение безопасности участников и зрителей</w:t>
      </w:r>
    </w:p>
    <w:p w:rsidR="00B4745C" w:rsidRPr="00B4745C" w:rsidRDefault="00B4745C" w:rsidP="00B4745C">
      <w:pPr>
        <w:spacing w:before="100" w:beforeAutospacing="1" w:after="100" w:afterAutospacing="1" w:line="240" w:lineRule="auto"/>
        <w:rPr>
          <w:rFonts w:ascii="Times New Roman" w:eastAsia="Times New Roman" w:hAnsi="Times New Roman" w:cs="Times New Roman"/>
          <w:sz w:val="24"/>
          <w:szCs w:val="24"/>
          <w:lang w:eastAsia="ru-RU"/>
        </w:rPr>
      </w:pPr>
      <w:r w:rsidRPr="00B4745C">
        <w:rPr>
          <w:rFonts w:ascii="Times New Roman" w:eastAsia="Times New Roman" w:hAnsi="Times New Roman" w:cs="Times New Roman"/>
          <w:sz w:val="24"/>
          <w:szCs w:val="24"/>
          <w:lang w:eastAsia="ru-RU"/>
        </w:rPr>
        <w:t>Соревнования проводятся в соответствии с Федеральным законом от 4 декабря 2007 года №329-ФЗ «О физической культуре и спорте Российской Федерации».</w:t>
      </w:r>
      <w:r w:rsidRPr="00B4745C">
        <w:rPr>
          <w:rFonts w:ascii="Times New Roman" w:eastAsia="Times New Roman" w:hAnsi="Times New Roman" w:cs="Times New Roman"/>
          <w:sz w:val="24"/>
          <w:szCs w:val="24"/>
          <w:lang w:eastAsia="ru-RU"/>
        </w:rPr>
        <w:br/>
        <w:t xml:space="preserve">Оказание скорой медицинской помощи осуществляется в соответствии с приказом Министерства здравоохранения Российской Федерации от 01 марта 2016 года № 134н "О порядке оказания медицинской помощи лицам, занимающимся физической культурой и спортом (в том числе при подготовки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w:t>
      </w:r>
      <w:r w:rsidRPr="00B4745C">
        <w:rPr>
          <w:rFonts w:ascii="Times New Roman" w:eastAsia="Times New Roman" w:hAnsi="Times New Roman" w:cs="Times New Roman"/>
          <w:sz w:val="24"/>
          <w:szCs w:val="24"/>
          <w:lang w:eastAsia="ru-RU"/>
        </w:rPr>
        <w:lastRenderedPageBreak/>
        <w:t>физкультурно-спортивного комплекса "Готов к труду и обороне".</w:t>
      </w:r>
      <w:r w:rsidRPr="00B4745C">
        <w:rPr>
          <w:rFonts w:ascii="Times New Roman" w:eastAsia="Times New Roman" w:hAnsi="Times New Roman" w:cs="Times New Roman"/>
          <w:sz w:val="24"/>
          <w:szCs w:val="24"/>
          <w:lang w:eastAsia="ru-RU"/>
        </w:rPr>
        <w:br/>
        <w:t>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 Правительства Российской Федерации от 18 апреля 2014 за № 353.</w:t>
      </w:r>
      <w:r w:rsidRPr="00B4745C">
        <w:rPr>
          <w:rFonts w:ascii="Times New Roman" w:eastAsia="Times New Roman" w:hAnsi="Times New Roman" w:cs="Times New Roman"/>
          <w:sz w:val="24"/>
          <w:szCs w:val="24"/>
          <w:lang w:eastAsia="ru-RU"/>
        </w:rPr>
        <w:br/>
        <w:t>Ответственность за жизнь и здоровье участников соревнований в пути следования, выполнение участниками соревнований правил техники безопасности, соблюдение дисциплины и порядка во время проведения соревнований несут руководители команд.</w:t>
      </w:r>
      <w:r w:rsidRPr="00B4745C">
        <w:rPr>
          <w:rFonts w:ascii="Times New Roman" w:eastAsia="Times New Roman" w:hAnsi="Times New Roman" w:cs="Times New Roman"/>
          <w:sz w:val="24"/>
          <w:szCs w:val="24"/>
          <w:lang w:eastAsia="ru-RU"/>
        </w:rPr>
        <w:br/>
        <w:t>Выполнение требований безопасности обеспечивают руководители учреждений (спортивных сооружений), привлекаемых для проведения соревнований, контроль за выполнением требований и наличием акта технического обследования спортивного сооружения осуществляет главный судья соревнований.</w:t>
      </w:r>
      <w:r w:rsidRPr="00B4745C">
        <w:rPr>
          <w:rFonts w:ascii="Times New Roman" w:eastAsia="Times New Roman" w:hAnsi="Times New Roman" w:cs="Times New Roman"/>
          <w:sz w:val="24"/>
          <w:szCs w:val="24"/>
          <w:lang w:eastAsia="ru-RU"/>
        </w:rPr>
        <w:br/>
        <w:t>Контроль за обеспечением оказания медицинской помощи осуществляют РОО «Федерация Рыболовного спорта» Удмуртской Республики и главный судья соревнований.</w:t>
      </w:r>
    </w:p>
    <w:p w:rsidR="00B4745C" w:rsidRPr="00B4745C" w:rsidRDefault="00B4745C" w:rsidP="00B4745C">
      <w:pPr>
        <w:spacing w:before="100" w:beforeAutospacing="1" w:after="100" w:afterAutospacing="1" w:line="240" w:lineRule="auto"/>
        <w:rPr>
          <w:rFonts w:ascii="Times New Roman" w:eastAsia="Times New Roman" w:hAnsi="Times New Roman" w:cs="Times New Roman"/>
          <w:sz w:val="24"/>
          <w:szCs w:val="24"/>
          <w:lang w:eastAsia="ru-RU"/>
        </w:rPr>
      </w:pPr>
      <w:r w:rsidRPr="00B4745C">
        <w:rPr>
          <w:rFonts w:ascii="Times New Roman" w:eastAsia="Times New Roman" w:hAnsi="Times New Roman" w:cs="Times New Roman"/>
          <w:sz w:val="24"/>
          <w:szCs w:val="24"/>
          <w:lang w:eastAsia="ru-RU"/>
        </w:rPr>
        <w:t>X. Прочие условия</w:t>
      </w:r>
    </w:p>
    <w:p w:rsidR="00B4745C" w:rsidRPr="00B4745C" w:rsidRDefault="00B4745C" w:rsidP="00B4745C">
      <w:pPr>
        <w:spacing w:before="100" w:beforeAutospacing="1" w:after="100" w:afterAutospacing="1" w:line="240" w:lineRule="auto"/>
        <w:rPr>
          <w:rFonts w:ascii="Times New Roman" w:eastAsia="Times New Roman" w:hAnsi="Times New Roman" w:cs="Times New Roman"/>
          <w:sz w:val="24"/>
          <w:szCs w:val="24"/>
          <w:lang w:eastAsia="ru-RU"/>
        </w:rPr>
      </w:pPr>
      <w:r w:rsidRPr="00B4745C">
        <w:rPr>
          <w:rFonts w:ascii="Times New Roman" w:eastAsia="Times New Roman" w:hAnsi="Times New Roman" w:cs="Times New Roman"/>
          <w:sz w:val="24"/>
          <w:szCs w:val="24"/>
          <w:lang w:eastAsia="ru-RU"/>
        </w:rPr>
        <w:t>Участник обязан знать и соблюдать Правила любительского и спортивного рыболовства и правила соревнований. За нарушение правил соревнований спортсмен несёт ответственность в виде замечаний, предупреждений или снятия с соревнования.</w:t>
      </w:r>
      <w:r w:rsidRPr="00B4745C">
        <w:rPr>
          <w:rFonts w:ascii="Times New Roman" w:eastAsia="Times New Roman" w:hAnsi="Times New Roman" w:cs="Times New Roman"/>
          <w:sz w:val="24"/>
          <w:szCs w:val="24"/>
          <w:lang w:eastAsia="ru-RU"/>
        </w:rPr>
        <w:br/>
        <w:t>Участники и зрители несут персональную ответственность за соблюдение техники безопасности и сохранность личных вещей во время проведения соревнований.</w:t>
      </w:r>
      <w:r w:rsidRPr="00B4745C">
        <w:rPr>
          <w:rFonts w:ascii="Times New Roman" w:eastAsia="Times New Roman" w:hAnsi="Times New Roman" w:cs="Times New Roman"/>
          <w:sz w:val="24"/>
          <w:szCs w:val="24"/>
          <w:lang w:eastAsia="ru-RU"/>
        </w:rPr>
        <w:br/>
        <w:t>Соревнования могут быть перенесены по погодным (форс-мажорным) условиям, о чем организаторы обязаны сообщить не менее чем за час до начала соревнований.</w:t>
      </w:r>
      <w:r w:rsidRPr="00B4745C">
        <w:rPr>
          <w:rFonts w:ascii="Times New Roman" w:eastAsia="Times New Roman" w:hAnsi="Times New Roman" w:cs="Times New Roman"/>
          <w:sz w:val="24"/>
          <w:szCs w:val="24"/>
          <w:lang w:eastAsia="ru-RU"/>
        </w:rPr>
        <w:br/>
        <w:t>Протесты на настоящий Регламент соревнования не принимаются и не рассматриваются.</w:t>
      </w:r>
      <w:r w:rsidRPr="00B4745C">
        <w:rPr>
          <w:rFonts w:ascii="Times New Roman" w:eastAsia="Times New Roman" w:hAnsi="Times New Roman" w:cs="Times New Roman"/>
          <w:sz w:val="24"/>
          <w:szCs w:val="24"/>
          <w:lang w:eastAsia="ru-RU"/>
        </w:rPr>
        <w:br/>
        <w:t>О любых изменениях в настоящем регламенте организаторы обязаны сообщить до начала соревнований.</w:t>
      </w:r>
    </w:p>
    <w:p w:rsidR="00B4745C" w:rsidRPr="00B4745C" w:rsidRDefault="00B4745C" w:rsidP="00B4745C">
      <w:pPr>
        <w:spacing w:before="100" w:beforeAutospacing="1" w:after="100" w:afterAutospacing="1" w:line="240" w:lineRule="auto"/>
        <w:rPr>
          <w:rFonts w:ascii="Times New Roman" w:eastAsia="Times New Roman" w:hAnsi="Times New Roman" w:cs="Times New Roman"/>
          <w:sz w:val="24"/>
          <w:szCs w:val="24"/>
          <w:lang w:eastAsia="ru-RU"/>
        </w:rPr>
      </w:pPr>
      <w:r w:rsidRPr="00B4745C">
        <w:rPr>
          <w:rFonts w:ascii="Times New Roman" w:eastAsia="Times New Roman" w:hAnsi="Times New Roman" w:cs="Times New Roman"/>
          <w:sz w:val="24"/>
          <w:szCs w:val="24"/>
          <w:lang w:eastAsia="ru-RU"/>
        </w:rPr>
        <w:t>НАСТОЯЩЕЕ ПОЛОЖЕНИЕ ЯВЛЯЕТСЯ ОФИЦИАЛЬНЫМ ПРИГЛАШЕНИЕМ НА СОРЕВНОВАНИЯ</w:t>
      </w:r>
      <w:bookmarkStart w:id="0" w:name="_GoBack"/>
      <w:bookmarkEnd w:id="0"/>
    </w:p>
    <w:p w:rsidR="00A378E1" w:rsidRDefault="00A378E1"/>
    <w:sectPr w:rsidR="00A378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45C"/>
    <w:rsid w:val="00A378E1"/>
    <w:rsid w:val="00B47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8214B-A131-4C3F-905E-CB4D8B15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B474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4745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47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474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76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k.com/away.php?to=http%3A%2F%2Fwww.izhfish.ru%2F&amp;cc_key=" TargetMode="External"/><Relationship Id="rId4" Type="http://schemas.openxmlformats.org/officeDocument/2006/relationships/hyperlink" Target="https://vk.com/frsu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2095</Words>
  <Characters>11944</Characters>
  <Application>Microsoft Office Word</Application>
  <DocSecurity>0</DocSecurity>
  <Lines>99</Lines>
  <Paragraphs>28</Paragraphs>
  <ScaleCrop>false</ScaleCrop>
  <Company/>
  <LinksUpToDate>false</LinksUpToDate>
  <CharactersWithSpaces>14011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2020-07-14T10:09:00Z</dcterms:created>
  <dcterms:modified xsi:type="dcterms:W3CDTF">2020-07-14T10:11:00Z</dcterms:modified>
</cp:coreProperties>
</file>