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2B" w:rsidRPr="00DE592B" w:rsidRDefault="00DE592B" w:rsidP="00DE592B">
      <w:pPr>
        <w:pStyle w:val="a3"/>
        <w:spacing w:before="0" w:beforeAutospacing="0" w:after="0" w:afterAutospacing="0"/>
        <w:ind w:left="-284" w:right="-284"/>
        <w:jc w:val="both"/>
        <w:rPr>
          <w:b/>
          <w:sz w:val="22"/>
          <w:szCs w:val="22"/>
        </w:rPr>
      </w:pPr>
      <w:r w:rsidRPr="00DE592B">
        <w:rPr>
          <w:b/>
          <w:sz w:val="22"/>
          <w:szCs w:val="22"/>
        </w:rPr>
        <w:t>«СОГЛАСОВАНО»                                 «УТВЕРЖДАЮ»                               «УТВЕРЖДАЮ»</w:t>
      </w:r>
    </w:p>
    <w:p w:rsidR="00DE592B" w:rsidRDefault="00DE592B" w:rsidP="00DE592B">
      <w:pPr>
        <w:pStyle w:val="a3"/>
        <w:spacing w:before="0" w:beforeAutospacing="0" w:after="0" w:afterAutospacing="0"/>
        <w:ind w:left="-284" w:right="-284" w:hanging="142"/>
        <w:jc w:val="both"/>
        <w:rPr>
          <w:sz w:val="22"/>
          <w:szCs w:val="22"/>
        </w:rPr>
      </w:pPr>
      <w:r>
        <w:rPr>
          <w:sz w:val="22"/>
          <w:szCs w:val="22"/>
        </w:rPr>
        <w:t>Министр физической культуры</w:t>
      </w:r>
      <w:r w:rsidRPr="00DE592B">
        <w:rPr>
          <w:sz w:val="22"/>
          <w:szCs w:val="22"/>
        </w:rPr>
        <w:t xml:space="preserve">        </w:t>
      </w:r>
      <w:r>
        <w:rPr>
          <w:sz w:val="22"/>
          <w:szCs w:val="22"/>
        </w:rPr>
        <w:t xml:space="preserve">     </w:t>
      </w:r>
      <w:r w:rsidRPr="00DE592B">
        <w:rPr>
          <w:sz w:val="22"/>
          <w:szCs w:val="22"/>
        </w:rPr>
        <w:t xml:space="preserve">   Директор ОКУ «РЦСП       </w:t>
      </w:r>
      <w:r>
        <w:rPr>
          <w:sz w:val="22"/>
          <w:szCs w:val="22"/>
        </w:rPr>
        <w:t xml:space="preserve">        </w:t>
      </w:r>
      <w:r w:rsidRPr="00DE592B">
        <w:rPr>
          <w:sz w:val="22"/>
          <w:szCs w:val="22"/>
        </w:rPr>
        <w:t xml:space="preserve">      Президент РСОО «ФРС</w:t>
      </w:r>
    </w:p>
    <w:p w:rsidR="00DE592B" w:rsidRDefault="00DE592B" w:rsidP="00DE592B">
      <w:pPr>
        <w:pStyle w:val="a3"/>
        <w:spacing w:before="0" w:beforeAutospacing="0" w:after="0" w:afterAutospacing="0"/>
        <w:ind w:left="-284" w:right="-284" w:hanging="142"/>
        <w:jc w:val="both"/>
        <w:rPr>
          <w:sz w:val="22"/>
          <w:szCs w:val="22"/>
        </w:rPr>
      </w:pPr>
      <w:r>
        <w:rPr>
          <w:sz w:val="22"/>
          <w:szCs w:val="22"/>
        </w:rPr>
        <w:t>и спорта Челябинской области</w:t>
      </w:r>
      <w:r w:rsidRPr="00DE592B">
        <w:rPr>
          <w:sz w:val="22"/>
          <w:szCs w:val="22"/>
        </w:rPr>
        <w:t xml:space="preserve">          </w:t>
      </w:r>
      <w:r>
        <w:rPr>
          <w:sz w:val="22"/>
          <w:szCs w:val="22"/>
        </w:rPr>
        <w:t xml:space="preserve"> </w:t>
      </w:r>
      <w:r w:rsidRPr="00DE592B">
        <w:rPr>
          <w:sz w:val="22"/>
          <w:szCs w:val="22"/>
        </w:rPr>
        <w:t xml:space="preserve">    Челябинской области»</w:t>
      </w:r>
      <w:r>
        <w:rPr>
          <w:sz w:val="22"/>
          <w:szCs w:val="22"/>
        </w:rPr>
        <w:t xml:space="preserve">                       </w:t>
      </w:r>
      <w:r w:rsidRPr="00DE592B">
        <w:rPr>
          <w:sz w:val="22"/>
          <w:szCs w:val="22"/>
        </w:rPr>
        <w:t>Челябинской области»</w:t>
      </w:r>
    </w:p>
    <w:p w:rsidR="00DE592B" w:rsidRDefault="00DE592B" w:rsidP="00DE592B">
      <w:pPr>
        <w:pStyle w:val="a3"/>
        <w:spacing w:before="0" w:beforeAutospacing="0" w:after="0" w:afterAutospacing="0"/>
        <w:ind w:left="-284" w:right="-284" w:hanging="142"/>
        <w:jc w:val="both"/>
        <w:rPr>
          <w:sz w:val="22"/>
          <w:szCs w:val="22"/>
        </w:rPr>
      </w:pPr>
      <w:r w:rsidRPr="00DE592B">
        <w:rPr>
          <w:sz w:val="22"/>
          <w:szCs w:val="22"/>
        </w:rPr>
        <w:t>____________ М.А. Соколов</w:t>
      </w:r>
      <w:r>
        <w:rPr>
          <w:sz w:val="22"/>
          <w:szCs w:val="22"/>
        </w:rPr>
        <w:t xml:space="preserve">                        </w:t>
      </w:r>
      <w:r w:rsidRPr="00DE592B">
        <w:rPr>
          <w:sz w:val="22"/>
          <w:szCs w:val="22"/>
        </w:rPr>
        <w:t xml:space="preserve">__________В. В. Мельник         </w:t>
      </w:r>
      <w:r>
        <w:rPr>
          <w:sz w:val="22"/>
          <w:szCs w:val="22"/>
        </w:rPr>
        <w:t xml:space="preserve"> </w:t>
      </w:r>
      <w:r w:rsidRPr="00DE592B">
        <w:rPr>
          <w:sz w:val="22"/>
          <w:szCs w:val="22"/>
        </w:rPr>
        <w:t xml:space="preserve"> </w:t>
      </w:r>
      <w:r>
        <w:rPr>
          <w:sz w:val="22"/>
          <w:szCs w:val="22"/>
        </w:rPr>
        <w:t xml:space="preserve">    </w:t>
      </w:r>
      <w:r w:rsidRPr="00DE592B">
        <w:rPr>
          <w:sz w:val="22"/>
          <w:szCs w:val="22"/>
        </w:rPr>
        <w:t xml:space="preserve">    _________ Н.В. </w:t>
      </w:r>
      <w:proofErr w:type="spellStart"/>
      <w:r w:rsidRPr="00DE592B">
        <w:rPr>
          <w:sz w:val="22"/>
          <w:szCs w:val="22"/>
        </w:rPr>
        <w:t>Федерягин</w:t>
      </w:r>
      <w:proofErr w:type="spellEnd"/>
    </w:p>
    <w:p w:rsidR="00DE592B" w:rsidRDefault="00DE592B" w:rsidP="00DE592B">
      <w:pPr>
        <w:pStyle w:val="a3"/>
        <w:spacing w:before="0" w:beforeAutospacing="0" w:after="0" w:afterAutospacing="0"/>
        <w:ind w:left="-284" w:right="-284" w:hanging="142"/>
        <w:jc w:val="both"/>
        <w:rPr>
          <w:sz w:val="22"/>
          <w:szCs w:val="22"/>
        </w:rPr>
      </w:pPr>
    </w:p>
    <w:p w:rsidR="00DE592B" w:rsidRPr="00DE592B" w:rsidRDefault="00DE592B" w:rsidP="00DE592B">
      <w:pPr>
        <w:pStyle w:val="a3"/>
        <w:spacing w:before="0" w:beforeAutospacing="0" w:after="0" w:afterAutospacing="0"/>
        <w:ind w:left="-284" w:right="-284" w:hanging="142"/>
        <w:jc w:val="both"/>
        <w:rPr>
          <w:sz w:val="22"/>
          <w:szCs w:val="22"/>
        </w:rPr>
      </w:pPr>
      <w:r w:rsidRPr="00DE592B">
        <w:rPr>
          <w:sz w:val="22"/>
          <w:szCs w:val="22"/>
        </w:rPr>
        <w:t>«____»____________2021 г.                «____»____________2021 г.                       «___»________2021</w:t>
      </w:r>
      <w:r>
        <w:t xml:space="preserve"> г.</w:t>
      </w:r>
    </w:p>
    <w:p w:rsidR="00DE592B" w:rsidRDefault="00DE592B" w:rsidP="00DE592B">
      <w:pPr>
        <w:spacing w:after="0" w:line="240" w:lineRule="auto"/>
        <w:ind w:left="-284" w:right="-284"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Регламент</w:t>
      </w:r>
    </w:p>
    <w:p w:rsidR="00676209" w:rsidRPr="00676209" w:rsidRDefault="00676209" w:rsidP="00676209">
      <w:pPr>
        <w:spacing w:after="0" w:line="240" w:lineRule="auto"/>
        <w:ind w:firstLine="397"/>
        <w:jc w:val="center"/>
        <w:rPr>
          <w:rFonts w:ascii="Times New Roman" w:hAnsi="Times New Roman" w:cs="Times New Roman"/>
          <w:b/>
          <w:sz w:val="24"/>
          <w:szCs w:val="24"/>
        </w:rPr>
      </w:pPr>
    </w:p>
    <w:p w:rsidR="00676209" w:rsidRPr="00676209" w:rsidRDefault="007F27A3"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 xml:space="preserve">Открытого </w:t>
      </w:r>
      <w:r w:rsidR="00676209">
        <w:rPr>
          <w:rFonts w:ascii="Times New Roman" w:hAnsi="Times New Roman" w:cs="Times New Roman"/>
          <w:b/>
          <w:sz w:val="24"/>
          <w:szCs w:val="24"/>
        </w:rPr>
        <w:t>Кубка</w:t>
      </w:r>
      <w:r w:rsidR="00676209" w:rsidRPr="00676209">
        <w:rPr>
          <w:rFonts w:ascii="Times New Roman" w:hAnsi="Times New Roman" w:cs="Times New Roman"/>
          <w:b/>
          <w:sz w:val="24"/>
          <w:szCs w:val="24"/>
        </w:rPr>
        <w:t xml:space="preserve"> Челябинской области по рыболовному спорту</w:t>
      </w:r>
    </w:p>
    <w:p w:rsid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в дисциплине «ловля спиннингом с берега»</w:t>
      </w:r>
    </w:p>
    <w:p w:rsidR="00DE592B" w:rsidRPr="00676209" w:rsidRDefault="00DE592B"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6 июня 2021 года</w:t>
      </w:r>
    </w:p>
    <w:p w:rsidR="00676209" w:rsidRP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(личный зачёт)</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1. Введение.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1.1. Соревнования по рыболовному спорту проводятся Региональной спортивной общественной организацией «Федерация рыболовного спорта Челябинской области» в соответствии с Планом соревнований по рыболовному спорту Челябинской области на 202</w:t>
      </w:r>
      <w:r>
        <w:rPr>
          <w:rFonts w:ascii="Times New Roman" w:hAnsi="Times New Roman" w:cs="Times New Roman"/>
          <w:sz w:val="24"/>
          <w:szCs w:val="24"/>
        </w:rPr>
        <w:t>1</w:t>
      </w:r>
      <w:r w:rsidRPr="00676209">
        <w:rPr>
          <w:rFonts w:ascii="Times New Roman" w:hAnsi="Times New Roman" w:cs="Times New Roman"/>
          <w:sz w:val="24"/>
          <w:szCs w:val="24"/>
        </w:rPr>
        <w:t xml:space="preserve"> год, Министерством по физической культуре и спорту Челябинской области и ОКУ «РЦСП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Соревнования проводятся при поддержке Министерства по физической культуре и спорту Челябинской области, ОКУ «РЦСП Челябинской области</w:t>
      </w:r>
      <w:r w:rsidR="00865C31">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1.2. Данный Регламент является основанием для командирования спортсменов и тренеров на соревнование.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1.3. Соревнования проводятся по Правилам соревнований по рыболовному спорту в дисциплине «ловля спиннингом с берега», утверждённым приказом Министерства по физической культуре и спорту России №572 от 28 июля 2020 года.</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2. Цели и задачи проведения.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2.1. Выявление сильнейших спортсменов Челябинской области для формирования сборных команд для участия в чемпионате и кубке РФ.</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2.2. Популяризация и развитие рыболовного спорта, повышение уровня массовости рыболовного спорта в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2.3. Повышение спортивного мастерства рыболовов-спортсменов, обмен опытом в спортивной и тренерской работе.</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3. Организация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3.1 Общее руководство соревнованием осуществляет Министерство по физической культуре и спорту Челябинской области, ОКУ «РЦСП Челябинской области» и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3.2. Подготовка соревнований возлагается на Секцию по ловле спиннингом РСОО Федерации рыболовного спорта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3.3. Главная судейская коллегия формируется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 в </w:t>
      </w:r>
      <w:r w:rsidRPr="00676209">
        <w:rPr>
          <w:rFonts w:ascii="Times New Roman" w:hAnsi="Times New Roman" w:cs="Times New Roman"/>
          <w:sz w:val="24"/>
          <w:szCs w:val="24"/>
        </w:rPr>
        <w:lastRenderedPageBreak/>
        <w:t>соответствии с Положением об официальном спортивном соревновании (Федеральный закон Российской Федерации от 23 июля 2013 г. N 192-ФЗ).</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3.6. В целях обеспечения безопасности участников и зрителей, спортивное соревнований проводится в акватории водо</w:t>
      </w:r>
      <w:r w:rsidR="004B5D69">
        <w:rPr>
          <w:rFonts w:ascii="Times New Roman" w:hAnsi="Times New Roman" w:cs="Times New Roman"/>
          <w:sz w:val="24"/>
          <w:szCs w:val="24"/>
        </w:rPr>
        <w:t>ё</w:t>
      </w:r>
      <w:r w:rsidRPr="00676209">
        <w:rPr>
          <w:rFonts w:ascii="Times New Roman" w:hAnsi="Times New Roman" w:cs="Times New Roman"/>
          <w:sz w:val="24"/>
          <w:szCs w:val="24"/>
        </w:rPr>
        <w:t>ма по согласованию со службами МЧС и ГИМС,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3.7. РСОО «ФРС Челябинской области» обеспечивает работу медицинского персонала при проведении спортивного соревнования. Непосредственное проведение соревнований возлагается на РСОО «ФРС Челябинской области» и Главную судейскую коллегию.</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4. Классификация, время и место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Наименование спортивного мероприятия - </w:t>
      </w:r>
      <w:r w:rsidR="00293241">
        <w:rPr>
          <w:rFonts w:ascii="Times New Roman" w:hAnsi="Times New Roman" w:cs="Times New Roman"/>
          <w:sz w:val="24"/>
          <w:szCs w:val="24"/>
        </w:rPr>
        <w:t xml:space="preserve">Открытый </w:t>
      </w:r>
      <w:bookmarkStart w:id="0" w:name="_GoBack"/>
      <w:bookmarkEnd w:id="0"/>
      <w:r w:rsidR="00DE592B">
        <w:rPr>
          <w:rFonts w:ascii="Times New Roman" w:hAnsi="Times New Roman" w:cs="Times New Roman"/>
          <w:sz w:val="24"/>
          <w:szCs w:val="24"/>
        </w:rPr>
        <w:t>Кубок</w:t>
      </w:r>
      <w:r w:rsidRPr="00676209">
        <w:rPr>
          <w:rFonts w:ascii="Times New Roman" w:hAnsi="Times New Roman" w:cs="Times New Roman"/>
          <w:sz w:val="24"/>
          <w:szCs w:val="24"/>
        </w:rPr>
        <w:t xml:space="preserve"> Челябинской области</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Возрастная группа - Мужчины, женщины</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Спортивная дисциплина, наименование, номер-код: ловля спиннингом с берега – личные соревнования (0920051811Л)</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Сроки проведения: </w:t>
      </w:r>
      <w:r w:rsidR="00DE592B">
        <w:rPr>
          <w:rFonts w:ascii="Times New Roman" w:hAnsi="Times New Roman" w:cs="Times New Roman"/>
          <w:sz w:val="24"/>
          <w:szCs w:val="24"/>
        </w:rPr>
        <w:t>6 июня 2021</w:t>
      </w:r>
      <w:r w:rsidRPr="00676209">
        <w:rPr>
          <w:rFonts w:ascii="Times New Roman" w:hAnsi="Times New Roman" w:cs="Times New Roman"/>
          <w:sz w:val="24"/>
          <w:szCs w:val="24"/>
        </w:rPr>
        <w:t xml:space="preserve"> года</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Место проведения: Челябинская область, </w:t>
      </w:r>
      <w:proofErr w:type="spellStart"/>
      <w:r>
        <w:rPr>
          <w:rFonts w:ascii="Times New Roman" w:hAnsi="Times New Roman" w:cs="Times New Roman"/>
          <w:sz w:val="24"/>
          <w:szCs w:val="24"/>
        </w:rPr>
        <w:t>Аргаяшский</w:t>
      </w:r>
      <w:proofErr w:type="spellEnd"/>
      <w:r>
        <w:rPr>
          <w:rFonts w:ascii="Times New Roman" w:hAnsi="Times New Roman" w:cs="Times New Roman"/>
          <w:sz w:val="24"/>
          <w:szCs w:val="24"/>
        </w:rPr>
        <w:t xml:space="preserve"> муниципальный район</w:t>
      </w:r>
      <w:r w:rsidRPr="00676209">
        <w:rPr>
          <w:rFonts w:ascii="Times New Roman" w:hAnsi="Times New Roman" w:cs="Times New Roman"/>
          <w:sz w:val="24"/>
          <w:szCs w:val="24"/>
        </w:rPr>
        <w:t>, д.</w:t>
      </w:r>
      <w:r>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Абдырова</w:t>
      </w:r>
      <w:proofErr w:type="spellEnd"/>
      <w:r>
        <w:rPr>
          <w:rFonts w:ascii="Times New Roman" w:hAnsi="Times New Roman" w:cs="Times New Roman"/>
          <w:sz w:val="24"/>
          <w:szCs w:val="24"/>
        </w:rPr>
        <w:t xml:space="preserve">, озеро </w:t>
      </w:r>
      <w:r w:rsidRPr="00676209">
        <w:rPr>
          <w:rFonts w:ascii="Times New Roman" w:hAnsi="Times New Roman" w:cs="Times New Roman"/>
          <w:sz w:val="24"/>
          <w:szCs w:val="24"/>
        </w:rPr>
        <w:t xml:space="preserve">Малый </w:t>
      </w:r>
      <w:proofErr w:type="spellStart"/>
      <w:r>
        <w:rPr>
          <w:rFonts w:ascii="Times New Roman" w:hAnsi="Times New Roman" w:cs="Times New Roman"/>
          <w:sz w:val="24"/>
          <w:szCs w:val="24"/>
        </w:rPr>
        <w:t>Кисегач</w:t>
      </w:r>
      <w:proofErr w:type="spellEnd"/>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Кол-во участников: </w:t>
      </w:r>
      <w:r w:rsidR="00DE592B">
        <w:rPr>
          <w:rFonts w:ascii="Times New Roman" w:hAnsi="Times New Roman" w:cs="Times New Roman"/>
          <w:sz w:val="24"/>
          <w:szCs w:val="24"/>
        </w:rPr>
        <w:t>30</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Соревнования проводятся в два тура в один день. Продолжительность тура</w:t>
      </w:r>
      <w:r w:rsidR="0009627D">
        <w:rPr>
          <w:rFonts w:ascii="Times New Roman" w:hAnsi="Times New Roman" w:cs="Times New Roman"/>
          <w:sz w:val="24"/>
          <w:szCs w:val="24"/>
        </w:rPr>
        <w:t xml:space="preserve"> -</w:t>
      </w:r>
      <w:r w:rsidRPr="00676209">
        <w:rPr>
          <w:rFonts w:ascii="Times New Roman" w:hAnsi="Times New Roman" w:cs="Times New Roman"/>
          <w:sz w:val="24"/>
          <w:szCs w:val="24"/>
        </w:rPr>
        <w:t xml:space="preserve"> 3 периода по 45 минут</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Характеристика водоёма: озеро округлой формы, средняя глубина 2 метра, максимальная до 3 метров, дно илистое</w:t>
      </w:r>
      <w:r>
        <w:rPr>
          <w:rFonts w:ascii="Times New Roman" w:hAnsi="Times New Roman" w:cs="Times New Roman"/>
          <w:sz w:val="24"/>
          <w:szCs w:val="24"/>
        </w:rPr>
        <w:t xml:space="preserve"> с травой</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Виды хищных р</w:t>
      </w:r>
      <w:r>
        <w:rPr>
          <w:rFonts w:ascii="Times New Roman" w:hAnsi="Times New Roman" w:cs="Times New Roman"/>
          <w:sz w:val="24"/>
          <w:szCs w:val="24"/>
        </w:rPr>
        <w:t>ыб, принимаемых к зачёту: окунь</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5. Участники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5.1. К участию в соревнованиях допускаются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Челябинской области. По приглашению РСОО «ФРС Челябинской области» к участию в соревновании могут быть допущены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других регион</w:t>
      </w:r>
      <w:r w:rsidR="00DE592B">
        <w:rPr>
          <w:rFonts w:ascii="Times New Roman" w:hAnsi="Times New Roman" w:cs="Times New Roman"/>
          <w:sz w:val="24"/>
          <w:szCs w:val="24"/>
        </w:rPr>
        <w:t>ов России, а также спортсмены-</w:t>
      </w:r>
      <w:r w:rsidRPr="00676209">
        <w:rPr>
          <w:rFonts w:ascii="Times New Roman" w:hAnsi="Times New Roman" w:cs="Times New Roman"/>
          <w:sz w:val="24"/>
          <w:szCs w:val="24"/>
        </w:rPr>
        <w:t>любители.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Организаторы имеют право отказать в регистрации на </w:t>
      </w:r>
      <w:r w:rsidR="004B5D69">
        <w:rPr>
          <w:rFonts w:ascii="Times New Roman" w:hAnsi="Times New Roman" w:cs="Times New Roman"/>
          <w:sz w:val="24"/>
          <w:szCs w:val="24"/>
        </w:rPr>
        <w:t>соревнование любому</w:t>
      </w:r>
      <w:r w:rsidRPr="00676209">
        <w:rPr>
          <w:rFonts w:ascii="Times New Roman" w:hAnsi="Times New Roman" w:cs="Times New Roman"/>
          <w:sz w:val="24"/>
          <w:szCs w:val="24"/>
        </w:rPr>
        <w:t xml:space="preserve"> из </w:t>
      </w:r>
      <w:r w:rsidR="004B5D69">
        <w:rPr>
          <w:rFonts w:ascii="Times New Roman" w:hAnsi="Times New Roman" w:cs="Times New Roman"/>
          <w:sz w:val="24"/>
          <w:szCs w:val="24"/>
        </w:rPr>
        <w:t>спортсменов</w:t>
      </w:r>
      <w:r w:rsidRPr="00676209">
        <w:rPr>
          <w:rFonts w:ascii="Times New Roman" w:hAnsi="Times New Roman" w:cs="Times New Roman"/>
          <w:sz w:val="24"/>
          <w:szCs w:val="24"/>
        </w:rPr>
        <w:t xml:space="preserve"> без объяснения причины.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5.2. Все участники соревнования (спортсмены, тренеры, спортивные судьи) должны иметь при себе документ, удостоверяющий личность.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Спортсмены обязаны иметь: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спортивную классификационную книжку;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оригинал договора о добровольном страховании несчастных случаев, жизни и здоровья (спортивная страховка).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разрешение (допуск) врача на участие в соревновании. Отметка об этом должна быть сделана в классификационной книжке или в официальной письменной заявке.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именную заявку, оформленную по форме в соответствии с действующими правилами вида спорта «Рыболовный спорт (см. Приложение №1).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5.3. Именные заявки участников, а также документы на каждого из участников в соответствии с п. 5.2. настоящего Положения подаются в Главную судейскую коллегию при регистрации на месте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5.4. Участники соревнования несут личную, персональную ответственность в следующих случаях: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Состояние здоровья (физическое и психологическое состояние спортсмена на момент соревнования должно быть хорошим, и полученные нагрузки во время </w:t>
      </w:r>
      <w:r w:rsidRPr="00676209">
        <w:rPr>
          <w:rFonts w:ascii="Times New Roman" w:hAnsi="Times New Roman" w:cs="Times New Roman"/>
          <w:sz w:val="24"/>
          <w:szCs w:val="24"/>
        </w:rPr>
        <w:lastRenderedPageBreak/>
        <w:t>соревнования должны соответствовать общей физической подготовке спортсмена) – в случае видимых симптомов заболевания, спортсмен (пара) к участию не допускается.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5.5. Участники соревнования обязаны знать и соблюдать Правила любительского и спортивного рыболовства, настоящее Положение и правила МФРС, правила поведения на водном объекте.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5.6. Команды обязаны участвовать в церемонии открытия и закрытия соревнований, желательно в единой спортивной форме одежды с эмблемами своих клубов, обществ.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5.7. Употребление алкоголя, наркотических веществ и курение в период проведения соревнований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6. Порядок и Правила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 Соревнование проводится в соответствии с Правилами вида спорта «рыболовный спорт», утверждённый приказом Министерства по физической культуре и спорту России №572 от 28 июля 2020 года.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6.2. Участок водоёма делится на зоны по количеству спортсменов в команде. Протяжённость сектора по берегу устанавливается не менее 10 метров для водоёмов с течением и не менее 4 метров для водоёмов без течения. Зон</w:t>
      </w:r>
      <w:r>
        <w:rPr>
          <w:rFonts w:ascii="Times New Roman" w:hAnsi="Times New Roman" w:cs="Times New Roman"/>
          <w:sz w:val="24"/>
          <w:szCs w:val="24"/>
        </w:rPr>
        <w:t>а обозначае</w:t>
      </w:r>
      <w:r w:rsidRPr="00676209">
        <w:rPr>
          <w:rFonts w:ascii="Times New Roman" w:hAnsi="Times New Roman" w:cs="Times New Roman"/>
          <w:sz w:val="24"/>
          <w:szCs w:val="24"/>
        </w:rPr>
        <w:t>тся русск</w:t>
      </w:r>
      <w:r>
        <w:rPr>
          <w:rFonts w:ascii="Times New Roman" w:hAnsi="Times New Roman" w:cs="Times New Roman"/>
          <w:sz w:val="24"/>
          <w:szCs w:val="24"/>
        </w:rPr>
        <w:t>ой буквой «А»</w:t>
      </w:r>
      <w:r w:rsidRPr="00676209">
        <w:rPr>
          <w:rFonts w:ascii="Times New Roman" w:hAnsi="Times New Roman" w:cs="Times New Roman"/>
          <w:sz w:val="24"/>
          <w:szCs w:val="24"/>
        </w:rPr>
        <w:t>, а сектора 1, 2, 3 и т.д. Количество секторов в каждой зоне устанавливается из расчёта по два сектора на каждого спортсмена. Зоны и секторы ограничиваются шнуром или флажками от уреза воды вглубь суши не менее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чем на 1 метр, и обозначаются трафаретами.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На региональных и ниже статусов соревнованиях, зона (зоны) соревнований, из расчёта не менее 10 метров для водоёмов с течением и не менее 4 метров для водоёмов без течения на каждого спортсмена, в зависимости от особенностей водоёма и его береговой линии, по решению организаторов, на секторы разрешается не разбивать. В процессе ловли спортсмену разрешается перемещаться в пределах зоны неограниченное число раз, не мешая другим спортсменам и в каждом случае выбирать место для ловли не ближе 6 метров от других спортсменов. Берег водоёма, где разбивается зона, должен хорошо просматриваться судьями.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6.3. В установленное главным судьёй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 спортсменов).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6.4. Тур соревнований проводится в 3 периода продолжительностью 45 минут каждый с перерывом между периодами 15 минут. Для каждого периода в зонах проводится жеребьёвка очередности занятия секторов.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6.5. В процессе подготовки к туру соревнований подаются два звуковых сигнала.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1-й сигнал (за 45 минут до старта) - «осмотр зоны», 2-й сигнал (за 20 минут до старта) - «окончание осмотра зоны». По первому сигналу спортсменам разрешается без снастей пройти по нейтральной полосе, если она имеется, или по зоне соревнований и осмотреть всю свою зону. По второму сигналу все спортсмены обязаны подготовиться к занятию секторов и собраться в центре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6.6. По команде старшего судьи зоны (в соответствии с жеребьёвкой) с интервалом в 15 секунд, проводится запуск спортсменов в сектора. Спортсменам при движении к сектору перемещаться бегом и обгонять впереди идущего спортсмена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Считается, что спортсмен произвёл выбор сектора, если он в него вошёл или остановился напротив сектора. При выборе сектора движение спортсмена в обратном направлении разрешено, но он теряет преимущественное право перед спортсменами, идущими за ним по жеребьёвке, и может занять только свободный сектор. При одновременном занятии сектора преимущество имеет спортсмен, который идёт от старта к краю зоны, по очередности своего старта.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После входа спортсмена в сектор (занятия спортсменом сектора) передача им снастей и приманок запрещается. Смена сектора до сигнала «старт» запрещена.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6.7. Во время каждого периода соревнований подаётся два сигнала: 1-й сигнал «старт» - начало ловли, 2-й сигнал «финиш» - окончание ловли.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6.8. По сигналу «Старт» спортсменам разрешается покинуть сектор и пройти в центр зоны к своему имуществу, ловля рыбы, а также смена (занятие) неограниченное количество раз свободных секторов своей зоны. При смене секторов свободный сектор занимает спортсмен, который </w:t>
      </w:r>
      <w:proofErr w:type="spellStart"/>
      <w:r w:rsidRPr="00676209">
        <w:rPr>
          <w:rFonts w:ascii="Times New Roman" w:hAnsi="Times New Roman" w:cs="Times New Roman"/>
          <w:sz w:val="24"/>
          <w:szCs w:val="24"/>
        </w:rPr>
        <w:t>вошеёл</w:t>
      </w:r>
      <w:proofErr w:type="spellEnd"/>
      <w:r w:rsidRPr="00676209">
        <w:rPr>
          <w:rFonts w:ascii="Times New Roman" w:hAnsi="Times New Roman" w:cs="Times New Roman"/>
          <w:sz w:val="24"/>
          <w:szCs w:val="24"/>
        </w:rPr>
        <w:t xml:space="preserve"> в него первым.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 одновременном входе в один сектор двух претендентов, сектор остается за тем спортсменом, который вошел в него слева. При смене сектора спортсмену необходимо забрать с собой все свое имущество, выйти из сектора и переместиться в другой свободный сектор по нейтральной полосе, соблюдая тишину и создавая помех другим спортсменам. Занятие свободного соседнего сектора может проводиться без выхода на нейтральную полосу.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6.9. Во время соревнования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 Ловля </w:t>
      </w:r>
      <w:proofErr w:type="gramStart"/>
      <w:r w:rsidRPr="00676209">
        <w:rPr>
          <w:rFonts w:ascii="Times New Roman" w:hAnsi="Times New Roman" w:cs="Times New Roman"/>
          <w:sz w:val="24"/>
          <w:szCs w:val="24"/>
        </w:rPr>
        <w:t>отвесным</w:t>
      </w:r>
      <w:proofErr w:type="gram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блеснением</w:t>
      </w:r>
      <w:proofErr w:type="spellEnd"/>
      <w:r w:rsidRPr="00676209">
        <w:rPr>
          <w:rFonts w:ascii="Times New Roman" w:hAnsi="Times New Roman" w:cs="Times New Roman"/>
          <w:sz w:val="24"/>
          <w:szCs w:val="24"/>
        </w:rPr>
        <w:t xml:space="preserve"> запрещена. Запрещается осуществлять проводку приманки путём подтягивания/отпускания или удержания лески пальцами рук.</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6.10. Перемещаться по зоне спортсмен может с любым количеством запасных удилищ, но ловить в секторе разрешается только одной снастью (удилищем). Спортсмену разрешается менять в течение периода удилища, снасти и приманки неограниченное количество раз. В процессе ловли рыбы спортсмен обязан забрасывать приманку только в границах своего сектора. Рыба, пойманная в соседних секторах, в зачёт не принимается.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подсечённая рыба зашла в соседний сектор, спортсмен обязан принять её в своём секторе.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рыба, подсечённая в секторе одного спортсмена, зашла во время </w:t>
      </w:r>
      <w:proofErr w:type="spellStart"/>
      <w:r w:rsidRPr="00676209">
        <w:rPr>
          <w:rFonts w:ascii="Times New Roman" w:hAnsi="Times New Roman" w:cs="Times New Roman"/>
          <w:sz w:val="24"/>
          <w:szCs w:val="24"/>
        </w:rPr>
        <w:t>вываживания</w:t>
      </w:r>
      <w:proofErr w:type="spellEnd"/>
      <w:r w:rsidRPr="00676209">
        <w:rPr>
          <w:rFonts w:ascii="Times New Roman" w:hAnsi="Times New Roman" w:cs="Times New Roman"/>
          <w:sz w:val="24"/>
          <w:szCs w:val="24"/>
        </w:rPr>
        <w:t xml:space="preserve"> в соседний сектор и пересеклась со снастью другого спортсмена, она к зачёту не принимается.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6.11. Спортсменам запрещено принимать любую помощь со стороны от кого-либо, в том числе от судей, как техническую, так и информационную (о свободных секторах, об уловах в секторах, о техническом оснащении других участников и иную информацию). Тренеру, имеющему опознавательный знак, выдаваемый организаторами, с </w:t>
      </w:r>
      <w:proofErr w:type="gramStart"/>
      <w:r w:rsidRPr="00676209">
        <w:rPr>
          <w:rFonts w:ascii="Times New Roman" w:hAnsi="Times New Roman" w:cs="Times New Roman"/>
          <w:sz w:val="24"/>
          <w:szCs w:val="24"/>
        </w:rPr>
        <w:t>ведома</w:t>
      </w:r>
      <w:proofErr w:type="gramEnd"/>
      <w:r w:rsidRPr="00676209">
        <w:rPr>
          <w:rFonts w:ascii="Times New Roman" w:hAnsi="Times New Roman" w:cs="Times New Roman"/>
          <w:sz w:val="24"/>
          <w:szCs w:val="24"/>
        </w:rPr>
        <w:t xml:space="preserve"> судьи-контролёра, разрешается находиться в секторе и давать спортсмену устные советы и рекомендации.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6.12. Запрещается оказание «пассивной помощи» путем намеренной уступки сектора одним спортсменом другому. Пассивная помощь определяется судьей-контролером. Признаками намеренной передачи сектора являются случаи, когда спортсмен перемещается в сторону занятого сектора и сектор «внезапно» освобождается.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6.13. По второму сигналу («Финиш») спортсмены прекращают ловлю. Если во время сигнала «Финиш» рыба не заведена в </w:t>
      </w:r>
      <w:proofErr w:type="spellStart"/>
      <w:r w:rsidRPr="00676209">
        <w:rPr>
          <w:rFonts w:ascii="Times New Roman" w:hAnsi="Times New Roman" w:cs="Times New Roman"/>
          <w:sz w:val="24"/>
          <w:szCs w:val="24"/>
        </w:rPr>
        <w:t>подсачек</w:t>
      </w:r>
      <w:proofErr w:type="spellEnd"/>
      <w:r w:rsidRPr="00676209">
        <w:rPr>
          <w:rFonts w:ascii="Times New Roman" w:hAnsi="Times New Roman" w:cs="Times New Roman"/>
          <w:sz w:val="24"/>
          <w:szCs w:val="24"/>
        </w:rPr>
        <w:t xml:space="preserve"> (не принята спортсменом в руку), то рыба не засчитывается.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Спортсменам не разрешается покидать зону и сектор соревнований (в которых он находился во время сигнала), подходить друг к другу до окончания периода лова и принимать любую помощь со стороны. По команде старшего судьи спортсмены покидают сектора и направляются в центр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6.14. После сигнала «Вход в зону» до сигнала «Финиш» спортсменам запрещено использование средств радио и телефонной связи.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6.15. Судьи, находящиеся в секторах, покидают их вместе со спортсменами. В случае задержки по уважительной причине, спортсмен обязан об этом сообщить ближайшему к нему судье, который должен оставаться со спортсменом до устранения причин задержки. К месту определения результатов спортсмены обязаны прибыть не позднее установленного главным судьёй времени.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6.16. Спортсменам на соревнованиях не разрешается: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в качестве приманки или насадки на крючки живых и мёртвых рыб, червей, насекомых и других животных;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более одной приманки одновременно;</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для ловли одновременно более одной снасти;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нарушать границу сектора и зон</w:t>
      </w:r>
      <w:r w:rsidR="0051148E">
        <w:rPr>
          <w:rFonts w:ascii="Times New Roman" w:hAnsi="Times New Roman" w:cs="Times New Roman"/>
          <w:sz w:val="24"/>
          <w:szCs w:val="24"/>
        </w:rPr>
        <w:t>у</w:t>
      </w:r>
      <w:r w:rsidRPr="00676209">
        <w:rPr>
          <w:rFonts w:ascii="Times New Roman" w:hAnsi="Times New Roman" w:cs="Times New Roman"/>
          <w:sz w:val="24"/>
          <w:szCs w:val="24"/>
        </w:rPr>
        <w:t xml:space="preserve"> ловли, пересекая е</w:t>
      </w:r>
      <w:r w:rsidR="0051148E">
        <w:rPr>
          <w:rFonts w:ascii="Times New Roman" w:hAnsi="Times New Roman" w:cs="Times New Roman"/>
          <w:sz w:val="24"/>
          <w:szCs w:val="24"/>
        </w:rPr>
        <w:t>ё</w:t>
      </w:r>
      <w:r w:rsidRPr="00676209">
        <w:rPr>
          <w:rFonts w:ascii="Times New Roman" w:hAnsi="Times New Roman" w:cs="Times New Roman"/>
          <w:sz w:val="24"/>
          <w:szCs w:val="24"/>
        </w:rPr>
        <w:t xml:space="preserve"> либо забрасывая приманку;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в ходе соревнований, проводимых без разбивки зоны на секторы, запрещается заброс снасти поверх лески соперника;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применять способ вертикального </w:t>
      </w:r>
      <w:proofErr w:type="spellStart"/>
      <w:r w:rsidRPr="00676209">
        <w:rPr>
          <w:rFonts w:ascii="Times New Roman" w:hAnsi="Times New Roman" w:cs="Times New Roman"/>
          <w:sz w:val="24"/>
          <w:szCs w:val="24"/>
        </w:rPr>
        <w:t>блеснения</w:t>
      </w:r>
      <w:proofErr w:type="spellEnd"/>
      <w:r w:rsidRPr="00676209">
        <w:rPr>
          <w:rFonts w:ascii="Times New Roman" w:hAnsi="Times New Roman" w:cs="Times New Roman"/>
          <w:sz w:val="24"/>
          <w:szCs w:val="24"/>
        </w:rPr>
        <w:t xml:space="preserve"> (вертикальным </w:t>
      </w:r>
      <w:proofErr w:type="spellStart"/>
      <w:r w:rsidRPr="00676209">
        <w:rPr>
          <w:rFonts w:ascii="Times New Roman" w:hAnsi="Times New Roman" w:cs="Times New Roman"/>
          <w:sz w:val="24"/>
          <w:szCs w:val="24"/>
        </w:rPr>
        <w:t>блеснением</w:t>
      </w:r>
      <w:proofErr w:type="spellEnd"/>
      <w:r w:rsidRPr="00676209">
        <w:rPr>
          <w:rFonts w:ascii="Times New Roman" w:hAnsi="Times New Roman" w:cs="Times New Roman"/>
          <w:sz w:val="24"/>
          <w:szCs w:val="24"/>
        </w:rPr>
        <w:t xml:space="preserve"> называется способ ловли, при котором леска с приманкой входит в воду под углом 90 градусов по отношению к ее поверхности; угол в 90 градусов может быть определен судьей только с двух точек наблюдения, удаленных друг от друга);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оставлять приманку в воде, если удилище положено на берег;</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использовать для извлечения из воды пойманной рыбы иные приспособления, кроме </w:t>
      </w:r>
      <w:proofErr w:type="spellStart"/>
      <w:r w:rsidRPr="00676209">
        <w:rPr>
          <w:rFonts w:ascii="Times New Roman" w:hAnsi="Times New Roman" w:cs="Times New Roman"/>
          <w:sz w:val="24"/>
          <w:szCs w:val="24"/>
        </w:rPr>
        <w:t>подсачека</w:t>
      </w:r>
      <w:proofErr w:type="spellEnd"/>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заходить в воду (за исключением секторов с трудными условиями доступа, которые имеют соответствующую разметку и задекларированы главным судьей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прикармливать рыбу, в том числе с использованием кормушек;</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ловить с применением </w:t>
      </w:r>
      <w:proofErr w:type="spellStart"/>
      <w:r w:rsidRPr="00676209">
        <w:rPr>
          <w:rFonts w:ascii="Times New Roman" w:hAnsi="Times New Roman" w:cs="Times New Roman"/>
          <w:sz w:val="24"/>
          <w:szCs w:val="24"/>
        </w:rPr>
        <w:t>нахлыстового</w:t>
      </w:r>
      <w:proofErr w:type="spellEnd"/>
      <w:r w:rsidRPr="00676209">
        <w:rPr>
          <w:rFonts w:ascii="Times New Roman" w:hAnsi="Times New Roman" w:cs="Times New Roman"/>
          <w:sz w:val="24"/>
          <w:szCs w:val="24"/>
        </w:rPr>
        <w:t xml:space="preserve"> шнура.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6.17. </w:t>
      </w:r>
      <w:proofErr w:type="gramStart"/>
      <w:r w:rsidRPr="00676209">
        <w:rPr>
          <w:rFonts w:ascii="Times New Roman" w:hAnsi="Times New Roman" w:cs="Times New Roman"/>
          <w:sz w:val="24"/>
          <w:szCs w:val="24"/>
        </w:rPr>
        <w:t>Для соревнований разрешается применять любые спиннинговые снасти (удилища, катушки, лески, и иметь при себе неограниченное количество запасных снастей, принадлежностей и приманок, если иное не оговорено в положении на конкретное соревнование.</w:t>
      </w:r>
      <w:proofErr w:type="gramEnd"/>
      <w:r w:rsidRPr="00676209">
        <w:rPr>
          <w:rFonts w:ascii="Times New Roman" w:hAnsi="Times New Roman" w:cs="Times New Roman"/>
          <w:sz w:val="24"/>
          <w:szCs w:val="24"/>
        </w:rPr>
        <w:t xml:space="preserve"> Длина удилищ ограничена 335 см (11 футов). Спортсменам разрешается иметь неограниченное количество запасных удилищ, снастей и приманок, которые находятся при спортсмене либо в отведённом для размещения месте в центре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6.18. Ловля рыбы разрешена только на искусственные приманки (вращающиеся, колеблющиеся блесны, </w:t>
      </w:r>
      <w:proofErr w:type="spellStart"/>
      <w:r w:rsidRPr="00676209">
        <w:rPr>
          <w:rFonts w:ascii="Times New Roman" w:hAnsi="Times New Roman" w:cs="Times New Roman"/>
          <w:sz w:val="24"/>
          <w:szCs w:val="24"/>
        </w:rPr>
        <w:t>воблеры</w:t>
      </w:r>
      <w:proofErr w:type="spellEnd"/>
      <w:r w:rsidRPr="00676209">
        <w:rPr>
          <w:rFonts w:ascii="Times New Roman" w:hAnsi="Times New Roman" w:cs="Times New Roman"/>
          <w:sz w:val="24"/>
          <w:szCs w:val="24"/>
        </w:rPr>
        <w:t>,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 приманки, запрещены.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При использовании шарнирного соединения крючка с </w:t>
      </w:r>
      <w:proofErr w:type="spellStart"/>
      <w:r w:rsidRPr="00676209">
        <w:rPr>
          <w:rFonts w:ascii="Times New Roman" w:hAnsi="Times New Roman" w:cs="Times New Roman"/>
          <w:sz w:val="24"/>
          <w:szCs w:val="24"/>
        </w:rPr>
        <w:t>огрузкой</w:t>
      </w:r>
      <w:proofErr w:type="spellEnd"/>
      <w:r w:rsidRPr="00676209">
        <w:rPr>
          <w:rFonts w:ascii="Times New Roman" w:hAnsi="Times New Roman" w:cs="Times New Roman"/>
          <w:sz w:val="24"/>
          <w:szCs w:val="24"/>
        </w:rPr>
        <w:t xml:space="preserve"> («чебурашки») крючок должен находиться напрямую в ушке груза (без заводного кольца). При применении мягких приманок разрешено использование только крючков, </w:t>
      </w:r>
      <w:proofErr w:type="spellStart"/>
      <w:r w:rsidRPr="00676209">
        <w:rPr>
          <w:rFonts w:ascii="Times New Roman" w:hAnsi="Times New Roman" w:cs="Times New Roman"/>
          <w:sz w:val="24"/>
          <w:szCs w:val="24"/>
        </w:rPr>
        <w:t>огруженных</w:t>
      </w:r>
      <w:proofErr w:type="spellEnd"/>
      <w:r w:rsidRPr="00676209">
        <w:rPr>
          <w:rFonts w:ascii="Times New Roman" w:hAnsi="Times New Roman" w:cs="Times New Roman"/>
          <w:sz w:val="24"/>
          <w:szCs w:val="24"/>
        </w:rPr>
        <w:t xml:space="preserve"> в первой трети крючка.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Запрещено использование более одной оснащенной крючками приманки.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На соревнованиях в водоёмах без лососевых видов рыб разрешаются приманки, на которых может быть до трёх подвесных одинарных, двойных и тройных крючков в любом их сочетании. Длина подвески крючков не должна превышать 1 см.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6.19. Любые разнесённые приманки и дополнительные элементы на леске (грузики, </w:t>
      </w:r>
      <w:proofErr w:type="spellStart"/>
      <w:r w:rsidRPr="00676209">
        <w:rPr>
          <w:rFonts w:ascii="Times New Roman" w:hAnsi="Times New Roman" w:cs="Times New Roman"/>
          <w:sz w:val="24"/>
          <w:szCs w:val="24"/>
        </w:rPr>
        <w:t>кембрики</w:t>
      </w:r>
      <w:proofErr w:type="spellEnd"/>
      <w:r w:rsidRPr="00676209">
        <w:rPr>
          <w:rFonts w:ascii="Times New Roman" w:hAnsi="Times New Roman" w:cs="Times New Roman"/>
          <w:sz w:val="24"/>
          <w:szCs w:val="24"/>
        </w:rPr>
        <w:t xml:space="preserve"> и т.д.) запрещены.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6.20. Рыбу не лососевых видов разрешается принимать только </w:t>
      </w:r>
      <w:proofErr w:type="spellStart"/>
      <w:r w:rsidRPr="00676209">
        <w:rPr>
          <w:rFonts w:ascii="Times New Roman" w:hAnsi="Times New Roman" w:cs="Times New Roman"/>
          <w:sz w:val="24"/>
          <w:szCs w:val="24"/>
        </w:rPr>
        <w:t>подсачеком</w:t>
      </w:r>
      <w:proofErr w:type="spellEnd"/>
      <w:r w:rsidRPr="00676209">
        <w:rPr>
          <w:rFonts w:ascii="Times New Roman" w:hAnsi="Times New Roman" w:cs="Times New Roman"/>
          <w:sz w:val="24"/>
          <w:szCs w:val="24"/>
        </w:rPr>
        <w:t xml:space="preserve"> или рукой.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Рыба не принимается к зачёту и выпускается в водоём при следующих условиях: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Рыба коснулась грунта основного берега выше поверхности воды до того, как её приняли в </w:t>
      </w:r>
      <w:proofErr w:type="spellStart"/>
      <w:r w:rsidRPr="00676209">
        <w:rPr>
          <w:rFonts w:ascii="Times New Roman" w:hAnsi="Times New Roman" w:cs="Times New Roman"/>
          <w:sz w:val="24"/>
          <w:szCs w:val="24"/>
        </w:rPr>
        <w:t>подсачек</w:t>
      </w:r>
      <w:proofErr w:type="spellEnd"/>
      <w:r w:rsidRPr="00676209">
        <w:rPr>
          <w:rFonts w:ascii="Times New Roman" w:hAnsi="Times New Roman" w:cs="Times New Roman"/>
          <w:sz w:val="24"/>
          <w:szCs w:val="24"/>
        </w:rPr>
        <w:t xml:space="preserve"> или взяли рукой. (Основной берег — это береговая линия, мостки и другие сооружения, определяемые регламентом как берег.);</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Рыба подсечена за границами своего сектора;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Приманки двух спортсменов находятся у одной рыбы во рту;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Рыба при </w:t>
      </w:r>
      <w:proofErr w:type="spellStart"/>
      <w:r w:rsidRPr="00676209">
        <w:rPr>
          <w:rFonts w:ascii="Times New Roman" w:hAnsi="Times New Roman" w:cs="Times New Roman"/>
          <w:sz w:val="24"/>
          <w:szCs w:val="24"/>
        </w:rPr>
        <w:t>вываживании</w:t>
      </w:r>
      <w:proofErr w:type="spellEnd"/>
      <w:r w:rsidRPr="00676209">
        <w:rPr>
          <w:rFonts w:ascii="Times New Roman" w:hAnsi="Times New Roman" w:cs="Times New Roman"/>
          <w:sz w:val="24"/>
          <w:szCs w:val="24"/>
        </w:rPr>
        <w:t xml:space="preserve"> запутала снасти другого спортсмена за границами своего сектора;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6.21.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плохие погодные условия проводить соревнования не позволяют, главный судья обязан тур приостановить или отменить. Отменённые туры в зачёт не идут и не переносятся.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условия погоды позволяют после перерыва, в рамках распорядка турнира, продолжить соревнования, они могут быть возобновлены. При этом сначала подаётся сигнал, обязывающий спортсменов занять свои места. Второй сигнал, данный через 5 минут, разрешает спортсменам продолжить ловлю.</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6.22. Тренировки непосредственно в месте проведения соревнований разрешены до </w:t>
      </w:r>
      <w:r w:rsidR="00F6516C">
        <w:rPr>
          <w:rFonts w:ascii="Times New Roman" w:hAnsi="Times New Roman" w:cs="Times New Roman"/>
          <w:sz w:val="24"/>
          <w:szCs w:val="24"/>
        </w:rPr>
        <w:t>05</w:t>
      </w:r>
      <w:r w:rsidRPr="00676209">
        <w:rPr>
          <w:rFonts w:ascii="Times New Roman" w:hAnsi="Times New Roman" w:cs="Times New Roman"/>
          <w:sz w:val="24"/>
          <w:szCs w:val="24"/>
        </w:rPr>
        <w:t>.0</w:t>
      </w:r>
      <w:r w:rsidR="00F6516C">
        <w:rPr>
          <w:rFonts w:ascii="Times New Roman" w:hAnsi="Times New Roman" w:cs="Times New Roman"/>
          <w:sz w:val="24"/>
          <w:szCs w:val="24"/>
        </w:rPr>
        <w:t>6</w:t>
      </w:r>
      <w:r w:rsidRPr="00676209">
        <w:rPr>
          <w:rFonts w:ascii="Times New Roman" w:hAnsi="Times New Roman" w:cs="Times New Roman"/>
          <w:sz w:val="24"/>
          <w:szCs w:val="24"/>
        </w:rPr>
        <w:t>.202</w:t>
      </w:r>
      <w:r w:rsidR="00F6516C">
        <w:rPr>
          <w:rFonts w:ascii="Times New Roman" w:hAnsi="Times New Roman" w:cs="Times New Roman"/>
          <w:sz w:val="24"/>
          <w:szCs w:val="24"/>
        </w:rPr>
        <w:t>1</w:t>
      </w:r>
      <w:r w:rsidRPr="00676209">
        <w:rPr>
          <w:rFonts w:ascii="Times New Roman" w:hAnsi="Times New Roman" w:cs="Times New Roman"/>
          <w:sz w:val="24"/>
          <w:szCs w:val="24"/>
        </w:rPr>
        <w:t xml:space="preserve"> г. включительно.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7. Регламент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7.1. Соревнования проводятся </w:t>
      </w:r>
      <w:r w:rsidR="00F6516C">
        <w:rPr>
          <w:rFonts w:ascii="Times New Roman" w:hAnsi="Times New Roman" w:cs="Times New Roman"/>
          <w:sz w:val="24"/>
          <w:szCs w:val="24"/>
        </w:rPr>
        <w:t>6</w:t>
      </w:r>
      <w:r w:rsidRPr="00676209">
        <w:rPr>
          <w:rFonts w:ascii="Times New Roman" w:hAnsi="Times New Roman" w:cs="Times New Roman"/>
          <w:sz w:val="24"/>
          <w:szCs w:val="24"/>
        </w:rPr>
        <w:t xml:space="preserve"> </w:t>
      </w:r>
      <w:r w:rsidR="00F6516C">
        <w:rPr>
          <w:rFonts w:ascii="Times New Roman" w:hAnsi="Times New Roman" w:cs="Times New Roman"/>
          <w:sz w:val="24"/>
          <w:szCs w:val="24"/>
        </w:rPr>
        <w:t>июня</w:t>
      </w:r>
      <w:r w:rsidRPr="00676209">
        <w:rPr>
          <w:rFonts w:ascii="Times New Roman" w:hAnsi="Times New Roman" w:cs="Times New Roman"/>
          <w:sz w:val="24"/>
          <w:szCs w:val="24"/>
        </w:rPr>
        <w:t xml:space="preserve"> 202</w:t>
      </w:r>
      <w:r w:rsidR="00F6516C">
        <w:rPr>
          <w:rFonts w:ascii="Times New Roman" w:hAnsi="Times New Roman" w:cs="Times New Roman"/>
          <w:sz w:val="24"/>
          <w:szCs w:val="24"/>
        </w:rPr>
        <w:t>1</w:t>
      </w:r>
      <w:r w:rsidRPr="00676209">
        <w:rPr>
          <w:rFonts w:ascii="Times New Roman" w:hAnsi="Times New Roman" w:cs="Times New Roman"/>
          <w:sz w:val="24"/>
          <w:szCs w:val="24"/>
        </w:rPr>
        <w:t xml:space="preserve"> года, в два тура в один день.</w:t>
      </w:r>
    </w:p>
    <w:p w:rsidR="00676209" w:rsidRPr="00F6516C" w:rsidRDefault="00F6516C" w:rsidP="00676209">
      <w:pPr>
        <w:spacing w:after="0" w:line="240" w:lineRule="auto"/>
        <w:ind w:firstLine="397"/>
        <w:jc w:val="both"/>
        <w:rPr>
          <w:rFonts w:ascii="Times New Roman" w:hAnsi="Times New Roman" w:cs="Times New Roman"/>
          <w:b/>
          <w:i/>
          <w:sz w:val="24"/>
          <w:szCs w:val="24"/>
        </w:rPr>
      </w:pPr>
      <w:r w:rsidRPr="00F6516C">
        <w:rPr>
          <w:rFonts w:ascii="Times New Roman" w:hAnsi="Times New Roman" w:cs="Times New Roman"/>
          <w:b/>
          <w:i/>
          <w:sz w:val="24"/>
          <w:szCs w:val="24"/>
        </w:rPr>
        <w:t>6 июня</w:t>
      </w:r>
      <w:r w:rsidR="00676209" w:rsidRPr="00F6516C">
        <w:rPr>
          <w:rFonts w:ascii="Times New Roman" w:hAnsi="Times New Roman" w:cs="Times New Roman"/>
          <w:b/>
          <w:i/>
          <w:sz w:val="24"/>
          <w:szCs w:val="24"/>
        </w:rPr>
        <w:t xml:space="preserve"> 202</w:t>
      </w:r>
      <w:r w:rsidRPr="00F6516C">
        <w:rPr>
          <w:rFonts w:ascii="Times New Roman" w:hAnsi="Times New Roman" w:cs="Times New Roman"/>
          <w:b/>
          <w:i/>
          <w:sz w:val="24"/>
          <w:szCs w:val="24"/>
        </w:rPr>
        <w:t>1</w:t>
      </w:r>
      <w:r w:rsidR="00676209" w:rsidRPr="00F6516C">
        <w:rPr>
          <w:rFonts w:ascii="Times New Roman" w:hAnsi="Times New Roman" w:cs="Times New Roman"/>
          <w:b/>
          <w:i/>
          <w:sz w:val="24"/>
          <w:szCs w:val="24"/>
        </w:rPr>
        <w:t xml:space="preserve"> года (воскресенье).</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06.30-07.30 Приезд участников, регистрация.</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07.30-08.00 Жеребьёвка на 1, 2 туры.</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08.00-08.15 - Построение участников, открытие соревнований, объявление регламента соревнований.</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08.15 - Сигнал «Осмотр зоны».</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08.40 - Сигнал «Окончание осмотра зоны».</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08.55 -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09.00 - Сигнал «Старт 1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09.45 - Сигнал «Финиш 1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09.45-10.00 - Подведение итогов 1 периода 1 тура,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10.00 - Сигнал «Старт 2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10.45 - Сигнал «Финиш 2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10.45-11.00 - Подведение итогов 2 периода 1 тура,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11.00 - Сигнал «Старт 3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11.45 - Сигнал «Финиш 3 периода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11.45-12.10 - Подведение итогов 3 периода 1 тура и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12.10-12.15 - Построение участников, объявление результатов 1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12.15 - Сигнал «Осмотр зоны».</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12.40 - Сигнал «Окончание осмотра зоны».</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12.55 -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13.00 - Сигнал «Старт 1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13.45 - Сигнал «Финиш 1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13.45-14.00 - Подведение итогов 1 периода 2 тура,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14.00 - Сигнал «Старт 2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14.45 - Сигнал «Финиш 2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14.45-15.00 - Подведение итогов 2 периода 2 тура, вход в зону.</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15.00 - Сигнал «Старт 3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15.45 - Сигнал «Финиш 3 периода 2 тура».</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15.45-17.15 - Подведение итогов 3 периода 2 тура, 2 тура и соревнования.</w:t>
      </w:r>
    </w:p>
    <w:p w:rsidR="00F6516C" w:rsidRP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17:15-17:30 - Построение участников, объявление результатов соревнования, награждение победителей и призёров.</w:t>
      </w:r>
    </w:p>
    <w:p w:rsidR="00F6516C" w:rsidRDefault="00F6516C" w:rsidP="00F6516C">
      <w:pPr>
        <w:spacing w:after="0" w:line="240" w:lineRule="auto"/>
        <w:ind w:firstLine="397"/>
        <w:jc w:val="both"/>
        <w:rPr>
          <w:rFonts w:ascii="Times New Roman" w:hAnsi="Times New Roman" w:cs="Times New Roman"/>
          <w:sz w:val="24"/>
          <w:szCs w:val="24"/>
        </w:rPr>
      </w:pPr>
      <w:r w:rsidRPr="00F6516C">
        <w:rPr>
          <w:rFonts w:ascii="Times New Roman" w:hAnsi="Times New Roman" w:cs="Times New Roman"/>
          <w:sz w:val="24"/>
          <w:szCs w:val="24"/>
        </w:rPr>
        <w:t>17.30 - Отъезд участников.</w:t>
      </w:r>
    </w:p>
    <w:p w:rsidR="00676209" w:rsidRPr="00676209" w:rsidRDefault="00676209" w:rsidP="00F6516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7.2. Регламент может быть скорректирован или изменён по ходу проведения соревнований Судейской коллегией в связи с непредвиденными, форс-мажорными обстоятельствами, включая погодные условия.</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8. Подведение результатов и награждение.</w:t>
      </w:r>
    </w:p>
    <w:p w:rsidR="00676209" w:rsidRPr="00676209" w:rsidRDefault="00676209" w:rsidP="00F6516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8.1. За пойманн</w:t>
      </w:r>
      <w:r w:rsidR="00F6516C">
        <w:rPr>
          <w:rFonts w:ascii="Times New Roman" w:hAnsi="Times New Roman" w:cs="Times New Roman"/>
          <w:sz w:val="24"/>
          <w:szCs w:val="24"/>
        </w:rPr>
        <w:t>ую рыбу спортсмену начисляется: окунь - 1 балл</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8.2. Победителем в каждом периоде тура соревнований признаётся спортсмен, имеющий наибольшее количество баллов, и он занимает первое место в зоне. Остальные места распределяются в соответствии с количеством набранных спортсменами баллов.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8.3. Спортсменам, имеющим одинаковые результаты в периоде соревнований, засчитывается количество очков (мест) за период, равное среднему арифметическому от суммы мест, которые они должны были бы поделить (пример 1: два рыболова, претендующие на 5-е место, получают: (5+6)</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5,5 очков (мест) каждый. Пример 2: три рыболова, претендующие на 8-е место, получают (8+9+10)</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3 = 9 очков (мест) каждый).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Спортсмен, оставшийся без улова, получает количество очков (мест), равное среднему арифметическому для мест, в диапазоне которых находятся рыболовы без улова в его зоне. </w:t>
      </w:r>
      <w:proofErr w:type="gramStart"/>
      <w:r w:rsidRPr="00676209">
        <w:rPr>
          <w:rFonts w:ascii="Times New Roman" w:hAnsi="Times New Roman" w:cs="Times New Roman"/>
          <w:sz w:val="24"/>
          <w:szCs w:val="24"/>
        </w:rPr>
        <w:t>(Пример 1: 24 спортсмена в зоне. 12 из них заняли первые 12 мест по своим уловам. 12 остальных получают (13+24): 2 = 18,5 очков (мест) каждый.</w:t>
      </w:r>
      <w:proofErr w:type="gramEnd"/>
      <w:r w:rsidRPr="00676209">
        <w:rPr>
          <w:rFonts w:ascii="Times New Roman" w:hAnsi="Times New Roman" w:cs="Times New Roman"/>
          <w:sz w:val="24"/>
          <w:szCs w:val="24"/>
        </w:rPr>
        <w:t xml:space="preserve"> Пример 2: 29 спортсменов, из них 5 заняли места с 1-го по 5-е, остальные 24 получают (6+29)</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17,5 очков (мест) каждый.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Пример 3: 29 рыболовов, 26 заняли свои места, 3 без улова получают (27+29)</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28 очков (мест) каждый. Если в зоне один спортсмен без улова, то он получает количество очков, соответствующее последнему месту.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sidR="00F6516C">
        <w:rPr>
          <w:rFonts w:ascii="Times New Roman" w:hAnsi="Times New Roman" w:cs="Times New Roman"/>
          <w:sz w:val="24"/>
          <w:szCs w:val="24"/>
        </w:rPr>
        <w:t>4</w:t>
      </w:r>
      <w:r w:rsidRPr="00676209">
        <w:rPr>
          <w:rFonts w:ascii="Times New Roman" w:hAnsi="Times New Roman" w:cs="Times New Roman"/>
          <w:sz w:val="24"/>
          <w:szCs w:val="24"/>
        </w:rPr>
        <w:t>. Победителем в туре соревнований признается спортсмен, набравший наименьшую сумму мест, полученных в каждом из периодов тура. Дальнейшее распределение мест осуществляется по возрастанию суммы мест в периодах. В случае равенства суммы мест в периодах у двух или более участников, места в туре распределяются следующим критериям (в порядке убывания значимости, каждый следующий критерий применяется, если все предыдущие равны):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количество баллов, набранных в течение всех периодов тура — преимущество получает спортсмен, набравший большее количество баллов;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наибольшее</w:t>
      </w:r>
      <w:proofErr w:type="gramEnd"/>
      <w:r w:rsidRPr="00676209">
        <w:rPr>
          <w:rFonts w:ascii="Times New Roman" w:hAnsi="Times New Roman" w:cs="Times New Roman"/>
          <w:sz w:val="24"/>
          <w:szCs w:val="24"/>
        </w:rPr>
        <w:t xml:space="preserve"> количеству баллов, набранных в последнем периоде тура;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наибольшее</w:t>
      </w:r>
      <w:proofErr w:type="gramEnd"/>
      <w:r w:rsidRPr="00676209">
        <w:rPr>
          <w:rFonts w:ascii="Times New Roman" w:hAnsi="Times New Roman" w:cs="Times New Roman"/>
          <w:sz w:val="24"/>
          <w:szCs w:val="24"/>
        </w:rPr>
        <w:t xml:space="preserve"> количеству баллов в предпоследнем периоде тура;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во втором периоде (если тур разбит на четыре периода). Если все перечисленные показатели равны, спортсмены получают место, равное среднему арифметическому тех мест, которые они должны были поделить.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sidR="00F6516C">
        <w:rPr>
          <w:rFonts w:ascii="Times New Roman" w:hAnsi="Times New Roman" w:cs="Times New Roman"/>
          <w:sz w:val="24"/>
          <w:szCs w:val="24"/>
        </w:rPr>
        <w:t>5</w:t>
      </w:r>
      <w:r w:rsidRPr="00676209">
        <w:rPr>
          <w:rFonts w:ascii="Times New Roman" w:hAnsi="Times New Roman" w:cs="Times New Roman"/>
          <w:sz w:val="24"/>
          <w:szCs w:val="24"/>
        </w:rPr>
        <w:t>. На соревнованиях по ловле спиннингом с берега, проводимых с разбиением тура соревнований на периоды, при проведении соревнований в два тура количество мест каждого спортсмена за оба туру суммируется (сумма двух мест). Победителем соревнований признаётся спортсмен, набравший наименьшую сумму мест за оба тура. Последующее распределение мест в личном зачёте осуществляется по возрастанию сумм мест спортсменов по турам.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 двух или более спортсменов сумма мест по турам одинакова, для определения мест используются следующие критерии (в порядке убывания значимости, каждый последующий критерий используется, если все предыдущие равны):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наименьшая сумма мест, полученная спортсменами во всех периодах обоих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спортсменами во всех периодах обоих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в одном из двух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во втором туре.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все перечисленные показатели равны, спортсмены распределяются по номеру старта в последнем периоде. Преимущество получает спортсмен, имеющий наибольший номер старта последнего периода.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 равенстве всех показателей у двух или более спортсменов, определённых согласно вышеприведённому алгоритму, им присваивается одинаковое итоговое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8.</w:t>
      </w:r>
      <w:r w:rsidR="00F6516C">
        <w:rPr>
          <w:rFonts w:ascii="Times New Roman" w:hAnsi="Times New Roman" w:cs="Times New Roman"/>
          <w:sz w:val="24"/>
          <w:szCs w:val="24"/>
        </w:rPr>
        <w:t>6</w:t>
      </w:r>
      <w:r w:rsidRPr="00676209">
        <w:rPr>
          <w:rFonts w:ascii="Times New Roman" w:hAnsi="Times New Roman" w:cs="Times New Roman"/>
          <w:sz w:val="24"/>
          <w:szCs w:val="24"/>
        </w:rPr>
        <w:t>. При непредвиденных обстоятельствах соревнования в два тура, если сложившиеся обстоятельства не позволяют провести один из туров, считаются состоявшимися по результатам одного проведённого тура, при условии, что продолжительность тура составила не менее половины времени, отведённого Положением на тур соревнований.</w:t>
      </w:r>
    </w:p>
    <w:p w:rsidR="00676209" w:rsidRPr="00676209" w:rsidRDefault="00F6516C"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8.7</w:t>
      </w:r>
      <w:r w:rsidR="00676209" w:rsidRPr="00676209">
        <w:rPr>
          <w:rFonts w:ascii="Times New Roman" w:hAnsi="Times New Roman" w:cs="Times New Roman"/>
          <w:sz w:val="24"/>
          <w:szCs w:val="24"/>
        </w:rPr>
        <w:t>. При согласии большинства членов главной судейской коллегии разрешается на месте вносить изменения в данное Положение (перенос времени старта, изменение продолжительности этапа и т.п.).</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9. Условия финансирования, награждение.</w:t>
      </w:r>
    </w:p>
    <w:p w:rsidR="00F80C3A" w:rsidRPr="00F80C3A" w:rsidRDefault="00676209" w:rsidP="00F80C3A">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9.1. </w:t>
      </w:r>
      <w:r w:rsidR="00F80C3A" w:rsidRPr="00F80C3A">
        <w:rPr>
          <w:rFonts w:ascii="Times New Roman" w:hAnsi="Times New Roman" w:cs="Times New Roman"/>
          <w:sz w:val="24"/>
          <w:szCs w:val="24"/>
        </w:rPr>
        <w:t xml:space="preserve">Расходы, связанные с приобретением </w:t>
      </w:r>
      <w:r w:rsidR="00F80C3A">
        <w:rPr>
          <w:rFonts w:ascii="Times New Roman" w:hAnsi="Times New Roman" w:cs="Times New Roman"/>
          <w:sz w:val="24"/>
          <w:szCs w:val="24"/>
        </w:rPr>
        <w:t xml:space="preserve">кубков, </w:t>
      </w:r>
      <w:r w:rsidR="00F80C3A" w:rsidRPr="00F80C3A">
        <w:rPr>
          <w:rFonts w:ascii="Times New Roman" w:hAnsi="Times New Roman" w:cs="Times New Roman"/>
          <w:sz w:val="24"/>
          <w:szCs w:val="24"/>
        </w:rPr>
        <w:t>медалей и грамот, нес</w:t>
      </w:r>
      <w:r w:rsidR="00F80C3A">
        <w:rPr>
          <w:rFonts w:ascii="Times New Roman" w:hAnsi="Times New Roman" w:cs="Times New Roman"/>
          <w:sz w:val="24"/>
          <w:szCs w:val="24"/>
        </w:rPr>
        <w:t>ё</w:t>
      </w:r>
      <w:r w:rsidR="00F80C3A" w:rsidRPr="00F80C3A">
        <w:rPr>
          <w:rFonts w:ascii="Times New Roman" w:hAnsi="Times New Roman" w:cs="Times New Roman"/>
          <w:sz w:val="24"/>
          <w:szCs w:val="24"/>
        </w:rPr>
        <w:t xml:space="preserve">т </w:t>
      </w:r>
      <w:proofErr w:type="spellStart"/>
      <w:r w:rsidR="00F80C3A" w:rsidRPr="00F80C3A">
        <w:rPr>
          <w:rFonts w:ascii="Times New Roman" w:hAnsi="Times New Roman" w:cs="Times New Roman"/>
          <w:sz w:val="24"/>
          <w:szCs w:val="24"/>
        </w:rPr>
        <w:t>Минспорт</w:t>
      </w:r>
      <w:proofErr w:type="spellEnd"/>
      <w:r w:rsidR="00F80C3A" w:rsidRPr="00F80C3A">
        <w:rPr>
          <w:rFonts w:ascii="Times New Roman" w:hAnsi="Times New Roman" w:cs="Times New Roman"/>
          <w:sz w:val="24"/>
          <w:szCs w:val="24"/>
        </w:rPr>
        <w:t xml:space="preserve"> Челябинской области (ОКУ «РЦСП Челябинской области»):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 кубки – </w:t>
      </w:r>
      <w:r>
        <w:rPr>
          <w:rFonts w:ascii="Times New Roman" w:hAnsi="Times New Roman" w:cs="Times New Roman"/>
          <w:sz w:val="24"/>
          <w:szCs w:val="24"/>
        </w:rPr>
        <w:t>3</w:t>
      </w:r>
      <w:r w:rsidRPr="00F80C3A">
        <w:rPr>
          <w:rFonts w:ascii="Times New Roman" w:hAnsi="Times New Roman" w:cs="Times New Roman"/>
          <w:sz w:val="24"/>
          <w:szCs w:val="24"/>
        </w:rPr>
        <w:t xml:space="preserve"> штук</w:t>
      </w:r>
      <w:r w:rsidR="0009627D">
        <w:rPr>
          <w:rFonts w:ascii="Times New Roman" w:hAnsi="Times New Roman" w:cs="Times New Roman"/>
          <w:sz w:val="24"/>
          <w:szCs w:val="24"/>
        </w:rPr>
        <w:t>и</w:t>
      </w:r>
      <w:r w:rsidRPr="00F80C3A">
        <w:rPr>
          <w:rFonts w:ascii="Times New Roman" w:hAnsi="Times New Roman" w:cs="Times New Roman"/>
          <w:sz w:val="24"/>
          <w:szCs w:val="24"/>
        </w:rPr>
        <w:t xml:space="preserve"> (за 1-е, 2-е, 3-е места в личном зачете)</w:t>
      </w:r>
      <w:r>
        <w:rPr>
          <w:rFonts w:ascii="Times New Roman" w:hAnsi="Times New Roman" w:cs="Times New Roman"/>
          <w:sz w:val="24"/>
          <w:szCs w:val="24"/>
        </w:rPr>
        <w:t>;</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медали – </w:t>
      </w:r>
      <w:r>
        <w:rPr>
          <w:rFonts w:ascii="Times New Roman" w:hAnsi="Times New Roman" w:cs="Times New Roman"/>
          <w:sz w:val="24"/>
          <w:szCs w:val="24"/>
        </w:rPr>
        <w:t>3</w:t>
      </w:r>
      <w:r w:rsidRPr="00F80C3A">
        <w:rPr>
          <w:rFonts w:ascii="Times New Roman" w:hAnsi="Times New Roman" w:cs="Times New Roman"/>
          <w:sz w:val="24"/>
          <w:szCs w:val="24"/>
        </w:rPr>
        <w:t xml:space="preserve"> штук</w:t>
      </w:r>
      <w:r>
        <w:rPr>
          <w:rFonts w:ascii="Times New Roman" w:hAnsi="Times New Roman" w:cs="Times New Roman"/>
          <w:sz w:val="24"/>
          <w:szCs w:val="24"/>
        </w:rPr>
        <w:t>и</w:t>
      </w:r>
      <w:r w:rsidRPr="00F80C3A">
        <w:rPr>
          <w:rFonts w:ascii="Times New Roman" w:hAnsi="Times New Roman" w:cs="Times New Roman"/>
          <w:sz w:val="24"/>
          <w:szCs w:val="24"/>
        </w:rPr>
        <w:t xml:space="preserve"> (за 1-е, 2-е,</w:t>
      </w:r>
      <w:r>
        <w:rPr>
          <w:rFonts w:ascii="Times New Roman" w:hAnsi="Times New Roman" w:cs="Times New Roman"/>
          <w:sz w:val="24"/>
          <w:szCs w:val="24"/>
        </w:rPr>
        <w:t xml:space="preserve"> 3-е места в личном зачёте</w:t>
      </w:r>
      <w:r w:rsidRPr="00F80C3A">
        <w:rPr>
          <w:rFonts w:ascii="Times New Roman" w:hAnsi="Times New Roman" w:cs="Times New Roman"/>
          <w:sz w:val="24"/>
          <w:szCs w:val="24"/>
        </w:rPr>
        <w:t>);</w:t>
      </w:r>
    </w:p>
    <w:p w:rsidR="00676209" w:rsidRPr="00676209"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грамоты – </w:t>
      </w:r>
      <w:r>
        <w:rPr>
          <w:rFonts w:ascii="Times New Roman" w:hAnsi="Times New Roman" w:cs="Times New Roman"/>
          <w:sz w:val="24"/>
          <w:szCs w:val="24"/>
        </w:rPr>
        <w:t>3 штуки</w:t>
      </w:r>
      <w:r w:rsidRPr="00F80C3A">
        <w:rPr>
          <w:rFonts w:ascii="Times New Roman" w:hAnsi="Times New Roman" w:cs="Times New Roman"/>
          <w:sz w:val="24"/>
          <w:szCs w:val="24"/>
        </w:rPr>
        <w:t xml:space="preserve"> (за 1-е, 2-е,</w:t>
      </w:r>
      <w:r>
        <w:rPr>
          <w:rFonts w:ascii="Times New Roman" w:hAnsi="Times New Roman" w:cs="Times New Roman"/>
          <w:sz w:val="24"/>
          <w:szCs w:val="24"/>
        </w:rPr>
        <w:t xml:space="preserve"> 3-е места в личном зачете</w:t>
      </w:r>
      <w:r w:rsidRPr="00F80C3A">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9.2. Расходы, связанные с участием спортсменов в соревнованиях (проезд до места соревнований, проживание, питание, прикормка, и т.д.), несут командирующие их организации (клубы) или они осуществляются непосредственно самими участниками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9.3. Условия финансирования: дополнительное финансирование соревнований осуществляется на долевой основе.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9.4. Стартовый взнос </w:t>
      </w:r>
      <w:r w:rsidR="00F80C3A">
        <w:rPr>
          <w:rFonts w:ascii="Times New Roman" w:hAnsi="Times New Roman" w:cs="Times New Roman"/>
          <w:sz w:val="24"/>
          <w:szCs w:val="24"/>
        </w:rPr>
        <w:t>с участника составляет</w:t>
      </w:r>
      <w:r w:rsidRPr="00676209">
        <w:rPr>
          <w:rFonts w:ascii="Times New Roman" w:hAnsi="Times New Roman" w:cs="Times New Roman"/>
          <w:sz w:val="24"/>
          <w:szCs w:val="24"/>
        </w:rPr>
        <w:t xml:space="preserve"> 800 (восемьсот) рублей. Стартовый взнос для членов Федерации рыболовного спорта Челябинской области составляет 600 (шестьсот) рублей с каждого участника (скидка 25 %).</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9.5. Стартовый взнос оплачивается в срок до </w:t>
      </w:r>
      <w:r w:rsidR="00F80C3A">
        <w:rPr>
          <w:rFonts w:ascii="Times New Roman" w:hAnsi="Times New Roman" w:cs="Times New Roman"/>
          <w:sz w:val="24"/>
          <w:szCs w:val="24"/>
        </w:rPr>
        <w:t>2 июня</w:t>
      </w:r>
      <w:r w:rsidRPr="00676209">
        <w:rPr>
          <w:rFonts w:ascii="Times New Roman" w:hAnsi="Times New Roman" w:cs="Times New Roman"/>
          <w:sz w:val="24"/>
          <w:szCs w:val="24"/>
        </w:rPr>
        <w:t xml:space="preserve"> включительно на расчётный счёт РСОО «ФРС Челябинской области». В случае несвоевременной оплаты стартового взноса </w:t>
      </w:r>
      <w:r w:rsidR="00F80C3A">
        <w:rPr>
          <w:rFonts w:ascii="Times New Roman" w:hAnsi="Times New Roman" w:cs="Times New Roman"/>
          <w:sz w:val="24"/>
          <w:szCs w:val="24"/>
        </w:rPr>
        <w:t>спортсмен</w:t>
      </w:r>
      <w:r w:rsidRPr="00676209">
        <w:rPr>
          <w:rFonts w:ascii="Times New Roman" w:hAnsi="Times New Roman" w:cs="Times New Roman"/>
          <w:sz w:val="24"/>
          <w:szCs w:val="24"/>
        </w:rPr>
        <w:t xml:space="preserve"> снимается с регистрации.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9.6. </w:t>
      </w:r>
      <w:proofErr w:type="gramStart"/>
      <w:r w:rsidR="00F80C3A">
        <w:rPr>
          <w:rFonts w:ascii="Times New Roman" w:hAnsi="Times New Roman" w:cs="Times New Roman"/>
          <w:sz w:val="24"/>
          <w:szCs w:val="24"/>
        </w:rPr>
        <w:t>С</w:t>
      </w:r>
      <w:r w:rsidRPr="00676209">
        <w:rPr>
          <w:rFonts w:ascii="Times New Roman" w:hAnsi="Times New Roman" w:cs="Times New Roman"/>
          <w:sz w:val="24"/>
          <w:szCs w:val="24"/>
        </w:rPr>
        <w:t>портсмену, снявшееся с турнира до его окончания или дисквалифицированной решением Главной судейской коллегии за нарушение Порядка и Правил проведения соревнований, стартовый взнос не возвращается.</w:t>
      </w:r>
      <w:proofErr w:type="gramEnd"/>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9.7. Расходы, связанные с организацией и проведением соревнований, в том числе: обеспечение безопасности, оплата работы медицинского персонала, несёт РСОО «ФРС Челябинской области».</w:t>
      </w:r>
    </w:p>
    <w:p w:rsidR="00F80C3A" w:rsidRDefault="00F80C3A"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9.8. </w:t>
      </w:r>
      <w:r w:rsidRPr="00F80C3A">
        <w:rPr>
          <w:rFonts w:ascii="Times New Roman" w:hAnsi="Times New Roman" w:cs="Times New Roman"/>
          <w:sz w:val="24"/>
          <w:szCs w:val="24"/>
        </w:rPr>
        <w:t>Расходы, связанные с оплатой питания судей, несет ОКУ «РЦСП Челябинской области».</w:t>
      </w:r>
    </w:p>
    <w:p w:rsidR="00F80C3A" w:rsidRDefault="00F80C3A" w:rsidP="00676209">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10. Награждение.</w:t>
      </w:r>
    </w:p>
    <w:p w:rsidR="00F80C3A" w:rsidRPr="00F80C3A" w:rsidRDefault="00F80C3A" w:rsidP="00F80C3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F80C3A">
        <w:rPr>
          <w:rFonts w:ascii="Times New Roman" w:hAnsi="Times New Roman" w:cs="Times New Roman"/>
          <w:sz w:val="24"/>
          <w:szCs w:val="24"/>
        </w:rPr>
        <w:t xml:space="preserve">.1. Победители и призеры в личном зачете награждаются медалями и грамотами </w:t>
      </w:r>
      <w:proofErr w:type="spellStart"/>
      <w:r w:rsidRPr="00F80C3A">
        <w:rPr>
          <w:rFonts w:ascii="Times New Roman" w:hAnsi="Times New Roman" w:cs="Times New Roman"/>
          <w:sz w:val="24"/>
          <w:szCs w:val="24"/>
        </w:rPr>
        <w:t>Минспорта</w:t>
      </w:r>
      <w:proofErr w:type="spellEnd"/>
      <w:r w:rsidRPr="00F80C3A">
        <w:rPr>
          <w:rFonts w:ascii="Times New Roman" w:hAnsi="Times New Roman" w:cs="Times New Roman"/>
          <w:sz w:val="24"/>
          <w:szCs w:val="24"/>
        </w:rPr>
        <w:t xml:space="preserve"> Челябинской области.</w:t>
      </w:r>
    </w:p>
    <w:p w:rsidR="00F80C3A" w:rsidRPr="00676209" w:rsidRDefault="00F80C3A" w:rsidP="00F80C3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10.2</w:t>
      </w:r>
      <w:r w:rsidRPr="00F80C3A">
        <w:rPr>
          <w:rFonts w:ascii="Times New Roman" w:hAnsi="Times New Roman" w:cs="Times New Roman"/>
          <w:sz w:val="24"/>
          <w:szCs w:val="24"/>
        </w:rPr>
        <w:t>. Дополнительно могут устанавливаться призы спонсорами и другими организациями.</w:t>
      </w:r>
    </w:p>
    <w:p w:rsidR="00676209" w:rsidRPr="00676209" w:rsidRDefault="00F80C3A"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10.3</w:t>
      </w:r>
      <w:r w:rsidR="00676209" w:rsidRPr="00676209">
        <w:rPr>
          <w:rFonts w:ascii="Times New Roman" w:hAnsi="Times New Roman" w:cs="Times New Roman"/>
          <w:sz w:val="24"/>
          <w:szCs w:val="24"/>
        </w:rPr>
        <w:t>. Возможно учреждение дополнительных призов от спонсоров.</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80C3A" w:rsidRDefault="00676209" w:rsidP="00676209">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w:t>
      </w:r>
      <w:r w:rsidR="00F80C3A">
        <w:rPr>
          <w:rFonts w:ascii="Times New Roman" w:hAnsi="Times New Roman" w:cs="Times New Roman"/>
          <w:b/>
          <w:sz w:val="24"/>
          <w:szCs w:val="24"/>
        </w:rPr>
        <w:t>1</w:t>
      </w:r>
      <w:r w:rsidRPr="00F80C3A">
        <w:rPr>
          <w:rFonts w:ascii="Times New Roman" w:hAnsi="Times New Roman" w:cs="Times New Roman"/>
          <w:b/>
          <w:sz w:val="24"/>
          <w:szCs w:val="24"/>
        </w:rPr>
        <w:t>. Заявки на участие.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 xml:space="preserve">.1 Предварительные заявки и регистрацию можно осуществить </w:t>
      </w:r>
      <w:proofErr w:type="gramStart"/>
      <w:r w:rsidRPr="00676209">
        <w:rPr>
          <w:rFonts w:ascii="Times New Roman" w:hAnsi="Times New Roman" w:cs="Times New Roman"/>
          <w:sz w:val="24"/>
          <w:szCs w:val="24"/>
        </w:rPr>
        <w:t>на</w:t>
      </w:r>
      <w:proofErr w:type="gramEnd"/>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интернет-форуме</w:t>
      </w:r>
      <w:proofErr w:type="gramEnd"/>
      <w:r w:rsidRPr="00676209">
        <w:rPr>
          <w:rFonts w:ascii="Times New Roman" w:hAnsi="Times New Roman" w:cs="Times New Roman"/>
          <w:sz w:val="24"/>
          <w:szCs w:val="24"/>
        </w:rPr>
        <w:t xml:space="preserve"> http://www.chelfiser.ru</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Facebook</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https://www.facebook.com/groups/585171081850574</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ВКонтакте</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https://vk.com/club164200881 и (группа Рыболовного клуба «Клёвый») https://vk.com/narybalku174.</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Instagram</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https://www.instagram.com/?hl=ru</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В предварительной заявке указывается: город, ФИО, год рождения, наличие спортивного разряда, статус участников и телефон капитана для связи (Приложение 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Телефоны организаторов турнира: 8-909-069-2122, Часов Анатолий Петрович.</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.2 Информация о предварительной регистрации, приглашения на участие в турнире, а также справочная информация публикуется на вышеуказанном форуме в соответствующем разделе.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.3. Подавая заявку, участники чемпионата тем самым дают своё согласие на публикацию и обработку персональных данных.</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12. Обеспечение безопасности</w:t>
      </w:r>
      <w:r w:rsidR="0051148E">
        <w:rPr>
          <w:rFonts w:ascii="Times New Roman" w:hAnsi="Times New Roman" w:cs="Times New Roman"/>
          <w:b/>
          <w:sz w:val="24"/>
          <w:szCs w:val="24"/>
        </w:rPr>
        <w:t>.</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12.1. Обеспечение безопасности участников и зрителей на спортивных соревнованиях осуществляется </w:t>
      </w:r>
      <w:proofErr w:type="gramStart"/>
      <w:r w:rsidRPr="00F80C3A">
        <w:rPr>
          <w:rFonts w:ascii="Times New Roman" w:hAnsi="Times New Roman" w:cs="Times New Roman"/>
          <w:sz w:val="24"/>
          <w:szCs w:val="24"/>
        </w:rPr>
        <w:t>согласно требований</w:t>
      </w:r>
      <w:proofErr w:type="gramEnd"/>
      <w:r w:rsidRPr="00F80C3A">
        <w:rPr>
          <w:rFonts w:ascii="Times New Roman" w:hAnsi="Times New Roman" w:cs="Times New Roman"/>
          <w:sz w:val="24"/>
          <w:szCs w:val="24"/>
        </w:rPr>
        <w:t xml:space="preserve">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РСОО «ФРС Челябинской области»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12.2. </w:t>
      </w:r>
      <w:proofErr w:type="gramStart"/>
      <w:r w:rsidRPr="00F80C3A">
        <w:rPr>
          <w:rFonts w:ascii="Times New Roman" w:hAnsi="Times New Roman" w:cs="Times New Roman"/>
          <w:sz w:val="24"/>
          <w:szCs w:val="24"/>
        </w:rPr>
        <w:t>РСОО «ФРС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w:t>
      </w:r>
      <w:proofErr w:type="gramEnd"/>
      <w:r w:rsidRPr="00F80C3A">
        <w:rPr>
          <w:rFonts w:ascii="Times New Roman" w:hAnsi="Times New Roman" w:cs="Times New Roman"/>
          <w:sz w:val="24"/>
          <w:szCs w:val="24"/>
        </w:rPr>
        <w:t xml:space="preserve"> указанной информации.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w:t>
      </w:r>
      <w:proofErr w:type="gramStart"/>
      <w:r w:rsidRPr="00F80C3A">
        <w:rPr>
          <w:rFonts w:ascii="Times New Roman" w:hAnsi="Times New Roman" w:cs="Times New Roman"/>
          <w:sz w:val="24"/>
          <w:szCs w:val="24"/>
        </w:rPr>
        <w:t>дств в с</w:t>
      </w:r>
      <w:proofErr w:type="gramEnd"/>
      <w:r w:rsidRPr="00F80C3A">
        <w:rPr>
          <w:rFonts w:ascii="Times New Roman" w:hAnsi="Times New Roman" w:cs="Times New Roman"/>
          <w:sz w:val="24"/>
          <w:szCs w:val="24"/>
        </w:rPr>
        <w:t>оответствии с законодательством Российской Федерации.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12.4. </w:t>
      </w:r>
      <w:proofErr w:type="gramStart"/>
      <w:r w:rsidRPr="00F80C3A">
        <w:rPr>
          <w:rFonts w:ascii="Times New Roman" w:hAnsi="Times New Roman" w:cs="Times New Roman"/>
          <w:sz w:val="24"/>
          <w:szCs w:val="24"/>
        </w:rPr>
        <w:t>Оказание медицинской помощи осуществляется в соответствии 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нормативны</w:t>
      </w:r>
      <w:proofErr w:type="gramEnd"/>
      <w:r w:rsidRPr="00F80C3A">
        <w:rPr>
          <w:rFonts w:ascii="Times New Roman" w:hAnsi="Times New Roman" w:cs="Times New Roman"/>
          <w:sz w:val="24"/>
          <w:szCs w:val="24"/>
        </w:rPr>
        <w:t xml:space="preserve">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lastRenderedPageBreak/>
        <w:t>12.6. РСОО «ФРС Челябинской области» 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12.7. 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23.09.2020 г. № 1527, а также «Правилами перевозок пассажиров и грузов автомобильным транспортом и городским наземным электрическим транспортом», утверждёнными постановлением Правительства Российской Федерации от 01.10.2020 г. №1586.</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12.9.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министром спорта Российской Федерации 11 декабря 2020 года.</w:t>
      </w:r>
    </w:p>
    <w:p w:rsidR="00F80C3A" w:rsidRPr="00F80C3A" w:rsidRDefault="00F80C3A" w:rsidP="00F80C3A">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13. Меры, направленные на предупреждение распространения Covid-19 при организации и проведении мероприятий.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13.1.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sidRPr="00F80C3A">
        <w:rPr>
          <w:rFonts w:ascii="Times New Roman" w:hAnsi="Times New Roman" w:cs="Times New Roman"/>
          <w:sz w:val="24"/>
          <w:szCs w:val="24"/>
        </w:rPr>
        <w:t>утвержденным</w:t>
      </w:r>
      <w:proofErr w:type="gramEnd"/>
      <w:r w:rsidRPr="00F80C3A">
        <w:rPr>
          <w:rFonts w:ascii="Times New Roman" w:hAnsi="Times New Roman" w:cs="Times New Roman"/>
          <w:sz w:val="24"/>
          <w:szCs w:val="24"/>
        </w:rPr>
        <w:t xml:space="preserve"> </w:t>
      </w:r>
      <w:proofErr w:type="spellStart"/>
      <w:r w:rsidRPr="00F80C3A">
        <w:rPr>
          <w:rFonts w:ascii="Times New Roman" w:hAnsi="Times New Roman" w:cs="Times New Roman"/>
          <w:sz w:val="24"/>
          <w:szCs w:val="24"/>
        </w:rPr>
        <w:t>Минспортом</w:t>
      </w:r>
      <w:proofErr w:type="spellEnd"/>
      <w:r w:rsidRPr="00F80C3A">
        <w:rPr>
          <w:rFonts w:ascii="Times New Roman" w:hAnsi="Times New Roman" w:cs="Times New Roman"/>
          <w:sz w:val="24"/>
          <w:szCs w:val="24"/>
        </w:rPr>
        <w:t xml:space="preserve"> России и </w:t>
      </w:r>
      <w:proofErr w:type="spellStart"/>
      <w:r w:rsidRPr="00F80C3A">
        <w:rPr>
          <w:rFonts w:ascii="Times New Roman" w:hAnsi="Times New Roman" w:cs="Times New Roman"/>
          <w:sz w:val="24"/>
          <w:szCs w:val="24"/>
        </w:rPr>
        <w:t>Роспотребнадзором</w:t>
      </w:r>
      <w:proofErr w:type="spellEnd"/>
      <w:r w:rsidRPr="00F80C3A">
        <w:rPr>
          <w:rFonts w:ascii="Times New Roman" w:hAnsi="Times New Roman" w:cs="Times New Roman"/>
          <w:sz w:val="24"/>
          <w:szCs w:val="24"/>
        </w:rPr>
        <w:t xml:space="preserve"> от 31 июля 2020 года (с дополнениями и изменениями).</w:t>
      </w:r>
    </w:p>
    <w:p w:rsidR="00CE567B"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sidRPr="00F80C3A">
        <w:rPr>
          <w:rFonts w:ascii="Times New Roman" w:hAnsi="Times New Roman" w:cs="Times New Roman"/>
          <w:sz w:val="24"/>
          <w:szCs w:val="24"/>
        </w:rPr>
        <w:t>утвержденным</w:t>
      </w:r>
      <w:proofErr w:type="gramEnd"/>
      <w:r w:rsidRPr="00F80C3A">
        <w:rPr>
          <w:rFonts w:ascii="Times New Roman" w:hAnsi="Times New Roman" w:cs="Times New Roman"/>
          <w:sz w:val="24"/>
          <w:szCs w:val="24"/>
        </w:rPr>
        <w:t xml:space="preserve"> </w:t>
      </w:r>
      <w:proofErr w:type="spellStart"/>
      <w:r w:rsidRPr="00F80C3A">
        <w:rPr>
          <w:rFonts w:ascii="Times New Roman" w:hAnsi="Times New Roman" w:cs="Times New Roman"/>
          <w:sz w:val="24"/>
          <w:szCs w:val="24"/>
        </w:rPr>
        <w:t>Минспортом</w:t>
      </w:r>
      <w:proofErr w:type="spellEnd"/>
      <w:r w:rsidRPr="00F80C3A">
        <w:rPr>
          <w:rFonts w:ascii="Times New Roman" w:hAnsi="Times New Roman" w:cs="Times New Roman"/>
          <w:sz w:val="24"/>
          <w:szCs w:val="24"/>
        </w:rPr>
        <w:t xml:space="preserve"> России и </w:t>
      </w:r>
      <w:proofErr w:type="spellStart"/>
      <w:r w:rsidRPr="00F80C3A">
        <w:rPr>
          <w:rFonts w:ascii="Times New Roman" w:hAnsi="Times New Roman" w:cs="Times New Roman"/>
          <w:sz w:val="24"/>
          <w:szCs w:val="24"/>
        </w:rPr>
        <w:t>Роспотребнадзором</w:t>
      </w:r>
      <w:proofErr w:type="spellEnd"/>
      <w:r w:rsidRPr="00F80C3A">
        <w:rPr>
          <w:rFonts w:ascii="Times New Roman" w:hAnsi="Times New Roman" w:cs="Times New Roman"/>
          <w:sz w:val="24"/>
          <w:szCs w:val="24"/>
        </w:rPr>
        <w:t xml:space="preserve"> от 31 июля 2020 года, изменений и дополнений к нему несет РСОО «ФРС Челябинской области».</w:t>
      </w: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pPr>
        <w:rPr>
          <w:rFonts w:ascii="Times New Roman" w:hAnsi="Times New Roman" w:cs="Times New Roman"/>
          <w:sz w:val="24"/>
          <w:szCs w:val="24"/>
        </w:rPr>
      </w:pPr>
      <w:r>
        <w:rPr>
          <w:rFonts w:ascii="Times New Roman" w:hAnsi="Times New Roman" w:cs="Times New Roman"/>
          <w:sz w:val="24"/>
          <w:szCs w:val="24"/>
        </w:rPr>
        <w:br w:type="page"/>
      </w:r>
    </w:p>
    <w:p w:rsidR="004B5D69" w:rsidRPr="004B5D69" w:rsidRDefault="004B5D69" w:rsidP="004B5D69">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lastRenderedPageBreak/>
        <w:t>Приложение 1</w:t>
      </w:r>
    </w:p>
    <w:p w:rsidR="004B5D69" w:rsidRPr="004B5D69" w:rsidRDefault="004B5D69" w:rsidP="004B5D69">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к Регламенту о проведении Кубка Челябинской области по ловле спиннингом с берега (личный зачёт)</w:t>
      </w:r>
    </w:p>
    <w:p w:rsidR="004B5D69" w:rsidRPr="004B5D69" w:rsidRDefault="004B5D69" w:rsidP="004B5D69">
      <w:pPr>
        <w:spacing w:after="0" w:line="240" w:lineRule="auto"/>
        <w:ind w:left="567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6 июня 2021 года</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center"/>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ЗАЯВКА</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12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На участие в </w:t>
      </w:r>
      <w:r>
        <w:rPr>
          <w:rFonts w:ascii="Times New Roman" w:eastAsia="Times New Roman" w:hAnsi="Times New Roman" w:cs="Times New Roman"/>
          <w:sz w:val="24"/>
          <w:szCs w:val="24"/>
          <w:lang w:eastAsia="ru-RU"/>
        </w:rPr>
        <w:t>Кубке Челябинской области</w:t>
      </w:r>
      <w:r w:rsidRPr="004B5D69">
        <w:rPr>
          <w:rFonts w:ascii="Times New Roman" w:eastAsia="Times New Roman" w:hAnsi="Times New Roman" w:cs="Times New Roman"/>
          <w:sz w:val="24"/>
          <w:szCs w:val="24"/>
          <w:lang w:eastAsia="ru-RU"/>
        </w:rPr>
        <w:t xml:space="preserve"> по ловле </w:t>
      </w:r>
      <w:r>
        <w:rPr>
          <w:rFonts w:ascii="Times New Roman" w:eastAsia="Times New Roman" w:hAnsi="Times New Roman" w:cs="Times New Roman"/>
          <w:sz w:val="24"/>
          <w:szCs w:val="24"/>
          <w:lang w:eastAsia="ru-RU"/>
        </w:rPr>
        <w:t>спиннингом с берега</w:t>
      </w:r>
      <w:r w:rsidRPr="004B5D69">
        <w:rPr>
          <w:rFonts w:ascii="Times New Roman" w:eastAsia="Times New Roman" w:hAnsi="Times New Roman" w:cs="Times New Roman"/>
          <w:sz w:val="24"/>
          <w:szCs w:val="24"/>
          <w:lang w:eastAsia="ru-RU"/>
        </w:rPr>
        <w:t xml:space="preserve"> (личный зачёт)</w:t>
      </w:r>
      <w:r>
        <w:rPr>
          <w:rFonts w:ascii="Times New Roman" w:eastAsia="Times New Roman" w:hAnsi="Times New Roman" w:cs="Times New Roman"/>
          <w:sz w:val="24"/>
          <w:szCs w:val="24"/>
          <w:lang w:eastAsia="ru-RU"/>
        </w:rPr>
        <w:t xml:space="preserve"> </w:t>
      </w:r>
      <w:r w:rsidRPr="004B5D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Pr="004B5D69">
        <w:rPr>
          <w:rFonts w:ascii="Times New Roman" w:eastAsia="Times New Roman" w:hAnsi="Times New Roman" w:cs="Times New Roman"/>
          <w:sz w:val="24"/>
          <w:szCs w:val="24"/>
          <w:lang w:eastAsia="ru-RU"/>
        </w:rPr>
        <w:t xml:space="preserve"> 2021 года:</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_____________________________________________________________  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ФИО                                                                                                                                      город</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 xml:space="preserve"> ___________________   ________________________</w:t>
      </w:r>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год рождения                           спортивный разряд, звание</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ind w:firstLine="709"/>
        <w:jc w:val="both"/>
        <w:rPr>
          <w:rFonts w:ascii="Times New Roman" w:eastAsia="Calibri" w:hAnsi="Times New Roman" w:cs="Times New Roman"/>
          <w:sz w:val="24"/>
          <w:szCs w:val="24"/>
        </w:rPr>
      </w:pPr>
      <w:r w:rsidRPr="004B5D69">
        <w:rPr>
          <w:rFonts w:ascii="Times New Roman" w:eastAsia="Calibri" w:hAnsi="Times New Roman" w:cs="Times New Roman"/>
          <w:sz w:val="24"/>
          <w:szCs w:val="24"/>
        </w:rPr>
        <w:t>С Правилами вида спорта «Рыболовный спорт», с Регламентом проведения соревнований по рыболовному спорту, Положением о данных соревнованиях и правилами техники безопасности знакомы. Полюсы обязательного и добровольного медицинского страхования имеются.</w:t>
      </w:r>
    </w:p>
    <w:p w:rsidR="004B5D69" w:rsidRPr="004B5D69" w:rsidRDefault="004B5D69" w:rsidP="004B5D69">
      <w:pPr>
        <w:spacing w:after="0" w:line="240" w:lineRule="auto"/>
        <w:ind w:firstLine="709"/>
        <w:jc w:val="both"/>
        <w:rPr>
          <w:rFonts w:ascii="Times New Roman" w:eastAsia="Calibri" w:hAnsi="Times New Roman" w:cs="Times New Roman"/>
          <w:sz w:val="24"/>
          <w:szCs w:val="24"/>
        </w:rPr>
      </w:pPr>
      <w:r w:rsidRPr="004B5D69">
        <w:rPr>
          <w:rFonts w:ascii="Times New Roman" w:eastAsia="Calibri" w:hAnsi="Times New Roman" w:cs="Times New Roman"/>
          <w:sz w:val="24"/>
          <w:szCs w:val="24"/>
        </w:rPr>
        <w:t>Инструктаж о COVID-19 и мерах самоизоляции при симптомах COVID-19 прослушан. С лицами, болеющими COVID-19, не контактировал. За пределы РФ не выезжали. Признаков COVID-19 не наблюдаются.</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Участник</w:t>
      </w:r>
      <w:proofErr w:type="gramStart"/>
      <w:r w:rsidRPr="004B5D69">
        <w:rPr>
          <w:rFonts w:ascii="Times New Roman" w:eastAsia="Times New Roman" w:hAnsi="Times New Roman" w:cs="Times New Roman"/>
          <w:sz w:val="24"/>
          <w:szCs w:val="24"/>
          <w:lang w:eastAsia="ru-RU"/>
        </w:rPr>
        <w:t>:             _______________   _________________________   (_________________)</w:t>
      </w:r>
      <w:proofErr w:type="gramEnd"/>
    </w:p>
    <w:p w:rsidR="004B5D69" w:rsidRPr="004B5D69" w:rsidRDefault="004B5D69" w:rsidP="004B5D69">
      <w:pPr>
        <w:spacing w:after="0" w:line="240" w:lineRule="auto"/>
        <w:jc w:val="both"/>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                                              дата                                              подпись                                 фамилия, инициалы</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Pr="00676209" w:rsidRDefault="004B5D69" w:rsidP="004B5D69">
      <w:pPr>
        <w:spacing w:after="0" w:line="240" w:lineRule="auto"/>
        <w:jc w:val="both"/>
        <w:rPr>
          <w:rFonts w:ascii="Times New Roman" w:hAnsi="Times New Roman" w:cs="Times New Roman"/>
          <w:sz w:val="24"/>
          <w:szCs w:val="24"/>
        </w:rPr>
      </w:pPr>
    </w:p>
    <w:sectPr w:rsidR="004B5D69" w:rsidRPr="00676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4"/>
    <w:rsid w:val="0009627D"/>
    <w:rsid w:val="00293241"/>
    <w:rsid w:val="004B5D69"/>
    <w:rsid w:val="0051148E"/>
    <w:rsid w:val="00676209"/>
    <w:rsid w:val="007F27A3"/>
    <w:rsid w:val="00865C31"/>
    <w:rsid w:val="008A5E44"/>
    <w:rsid w:val="00A05374"/>
    <w:rsid w:val="00CE567B"/>
    <w:rsid w:val="00DE592B"/>
    <w:rsid w:val="00F6516C"/>
    <w:rsid w:val="00F8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4810</Words>
  <Characters>27417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2021-05-04T17:10:00Z</dcterms:created>
  <dcterms:modified xsi:type="dcterms:W3CDTF">2021-05-04T18:53:00Z</dcterms:modified>
</cp:coreProperties>
</file>