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DC1130" w:rsidRPr="007B04C3" w:rsidTr="00FD73DE">
        <w:tc>
          <w:tcPr>
            <w:tcW w:w="492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817"/>
              <w:gridCol w:w="3827"/>
              <w:gridCol w:w="5209"/>
            </w:tblGrid>
            <w:tr w:rsidR="00DC1130" w:rsidRPr="007B04C3" w:rsidTr="00FD73DE">
              <w:tc>
                <w:tcPr>
                  <w:tcW w:w="817" w:type="dxa"/>
                </w:tcPr>
                <w:p w:rsidR="00DC1130" w:rsidRPr="007B04C3" w:rsidRDefault="00DC1130" w:rsidP="00FD73DE">
                  <w:pPr>
                    <w:rPr>
                      <w:szCs w:val="24"/>
                    </w:rPr>
                  </w:pPr>
                  <w:r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-60108</wp:posOffset>
                        </wp:positionH>
                        <wp:positionV relativeFrom="paragraph">
                          <wp:posOffset>-80117</wp:posOffset>
                        </wp:positionV>
                        <wp:extent cx="525652" cy="699608"/>
                        <wp:effectExtent l="19050" t="0" r="7748" b="0"/>
                        <wp:wrapNone/>
                        <wp:docPr id="7" name="Рисунок 1" descr="Описание: C:\Users\repin_ro\Downloads\Кемеровская область 2019_ПП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repin_ro\Downloads\Кемеровская область 2019_ПП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652" cy="699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DC1130" w:rsidRPr="007B04C3" w:rsidRDefault="00DC1130" w:rsidP="00FD73DE">
                  <w:pPr>
                    <w:rPr>
                      <w:szCs w:val="24"/>
                    </w:rPr>
                  </w:pPr>
                </w:p>
                <w:p w:rsidR="00DC1130" w:rsidRPr="007B04C3" w:rsidRDefault="00DC1130" w:rsidP="00FD73DE">
                  <w:pPr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DC1130" w:rsidRPr="007B04C3" w:rsidRDefault="00DC1130" w:rsidP="00FD73D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C1130" w:rsidRDefault="00DC1130" w:rsidP="00FD73D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Министерство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физической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DC1130" w:rsidRPr="007B04C3" w:rsidRDefault="00DC1130" w:rsidP="00FD73DE">
                  <w:pPr>
                    <w:pStyle w:val="a3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культуры и спорта Кузбасса</w:t>
                  </w:r>
                </w:p>
              </w:tc>
              <w:tc>
                <w:tcPr>
                  <w:tcW w:w="5209" w:type="dxa"/>
                </w:tcPr>
                <w:p w:rsidR="00DC1130" w:rsidRPr="007B04C3" w:rsidRDefault="00DC1130" w:rsidP="00FD73DE">
                  <w:pPr>
                    <w:rPr>
                      <w:szCs w:val="24"/>
                    </w:rPr>
                  </w:pPr>
                  <w:r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8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C1130" w:rsidRPr="007B04C3" w:rsidRDefault="00DC1130" w:rsidP="00FD73DE">
            <w:pPr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DC1130" w:rsidRPr="007B04C3" w:rsidRDefault="00DC1130" w:rsidP="00FD73DE">
            <w:pPr>
              <w:jc w:val="center"/>
              <w:rPr>
                <w:szCs w:val="24"/>
              </w:rPr>
            </w:pPr>
            <w:r w:rsidRPr="007B04C3">
              <w:rPr>
                <w:szCs w:val="24"/>
              </w:rPr>
              <w:t xml:space="preserve">    </w:t>
            </w:r>
          </w:p>
        </w:tc>
      </w:tr>
    </w:tbl>
    <w:p w:rsidR="00DC1130" w:rsidRPr="007B04C3" w:rsidRDefault="00DC1130" w:rsidP="00DC113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DC1130" w:rsidRPr="007B04C3" w:rsidTr="00FD73DE">
        <w:tc>
          <w:tcPr>
            <w:tcW w:w="4926" w:type="dxa"/>
          </w:tcPr>
          <w:p w:rsidR="00DC1130" w:rsidRPr="00CB7A84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A8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физической культуры и с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>порта К</w:t>
            </w:r>
            <w:r>
              <w:rPr>
                <w:rFonts w:ascii="Times New Roman" w:hAnsi="Times New Roman"/>
                <w:sz w:val="24"/>
                <w:szCs w:val="24"/>
              </w:rPr>
              <w:t>узбасса</w:t>
            </w: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Мяус</w:t>
            </w:r>
            <w:proofErr w:type="spellEnd"/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4927" w:type="dxa"/>
          </w:tcPr>
          <w:p w:rsidR="00DC1130" w:rsidRPr="00CB7A84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7A8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Кемеровской региональной общественной организации "Федерация </w:t>
            </w:r>
            <w:proofErr w:type="gramStart"/>
            <w:r w:rsidRPr="007B04C3">
              <w:rPr>
                <w:rFonts w:ascii="Times New Roman" w:hAnsi="Times New Roman"/>
                <w:sz w:val="24"/>
                <w:szCs w:val="24"/>
              </w:rPr>
              <w:t>рыболовного</w:t>
            </w:r>
            <w:proofErr w:type="gramEnd"/>
            <w:r w:rsidRPr="007B0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спорта Кузбасса"</w:t>
            </w: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>_____________________ А.А. Шестаков</w:t>
            </w:r>
          </w:p>
          <w:p w:rsidR="00DC1130" w:rsidRPr="007B04C3" w:rsidRDefault="00DC1130" w:rsidP="00FD73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DC1130" w:rsidRDefault="00DC1130" w:rsidP="00DC113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DC1130" w:rsidRPr="00F92834" w:rsidTr="00FD73DE">
        <w:tc>
          <w:tcPr>
            <w:tcW w:w="4928" w:type="dxa"/>
          </w:tcPr>
          <w:p w:rsidR="00DC1130" w:rsidRDefault="00DC1130" w:rsidP="00FD73DE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  <w:bookmarkStart w:id="0" w:name="_GoBack"/>
            <w:bookmarkEnd w:id="0"/>
          </w:p>
          <w:tbl>
            <w:tblPr>
              <w:tblW w:w="9995" w:type="dxa"/>
              <w:tblLayout w:type="fixed"/>
              <w:tblLook w:val="04A0"/>
            </w:tblPr>
            <w:tblGrid>
              <w:gridCol w:w="4928"/>
              <w:gridCol w:w="5067"/>
            </w:tblGrid>
            <w:tr w:rsidR="00DC1130" w:rsidRPr="007B04C3" w:rsidTr="00FD73DE">
              <w:tc>
                <w:tcPr>
                  <w:tcW w:w="4928" w:type="dxa"/>
                </w:tcPr>
                <w:p w:rsidR="00DC1130" w:rsidRPr="0087324F" w:rsidRDefault="00DC1130" w:rsidP="00FD73DE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47700" cy="811486"/>
                        <wp:effectExtent l="0" t="0" r="0" b="8255"/>
                        <wp:docPr id="1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z_nazvanij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811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>
                    <w:rPr>
                      <w:b/>
                    </w:rPr>
                    <w:t>Ленинск-Кузнецкий</w:t>
                  </w:r>
                  <w:proofErr w:type="spellEnd"/>
                  <w:proofErr w:type="gramEnd"/>
                </w:p>
                <w:p w:rsidR="00DC1130" w:rsidRPr="0087324F" w:rsidRDefault="00DC1130" w:rsidP="00FD73D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Pr="0087324F">
                    <w:rPr>
                      <w:b/>
                    </w:rPr>
                    <w:t>муниципальный</w:t>
                  </w:r>
                </w:p>
                <w:p w:rsidR="00DC1130" w:rsidRPr="0087324F" w:rsidRDefault="00DC1130" w:rsidP="00FD73DE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округ</w:t>
                  </w:r>
                </w:p>
              </w:tc>
              <w:tc>
                <w:tcPr>
                  <w:tcW w:w="5067" w:type="dxa"/>
                </w:tcPr>
                <w:p w:rsidR="00DC1130" w:rsidRPr="007B04C3" w:rsidRDefault="00DC1130" w:rsidP="00FD73D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C1130" w:rsidRPr="007B04C3" w:rsidTr="00FD73DE">
              <w:tc>
                <w:tcPr>
                  <w:tcW w:w="4928" w:type="dxa"/>
                </w:tcPr>
                <w:p w:rsidR="00DC1130" w:rsidRDefault="002612BB" w:rsidP="00DC11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DC1130" w:rsidRPr="00ED1DDF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0700CA" w:rsidRDefault="000700CA" w:rsidP="00DC11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Первый заместитель г</w:t>
                  </w:r>
                  <w:r w:rsidR="00DC1130" w:rsidRPr="00FF63DF">
                    <w:rPr>
                      <w:rFonts w:ascii="Times New Roman" w:hAnsi="Times New Roman"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  <w:p w:rsidR="000700CA" w:rsidRDefault="000700CA" w:rsidP="00DC11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Ленинск-Кузнецкого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C1130" w:rsidRPr="00FF63DF" w:rsidRDefault="000700CA" w:rsidP="00DC1130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="00DC1130" w:rsidRPr="00FF63DF">
                    <w:rPr>
                      <w:rFonts w:ascii="Times New Roman" w:hAnsi="Times New Roman"/>
                      <w:sz w:val="24"/>
                      <w:szCs w:val="24"/>
                    </w:rPr>
                    <w:t>униципального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C1130">
                    <w:rPr>
                      <w:rFonts w:ascii="Times New Roman" w:hAnsi="Times New Roman"/>
                      <w:sz w:val="24"/>
                      <w:szCs w:val="24"/>
                    </w:rPr>
                    <w:t>округа</w:t>
                  </w:r>
                </w:p>
                <w:p w:rsidR="00DC1130" w:rsidRPr="00ED1DDF" w:rsidRDefault="00DC1130" w:rsidP="00FD73D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F63DF">
                    <w:rPr>
                      <w:rFonts w:ascii="Times New Roman" w:hAnsi="Times New Roman"/>
                      <w:sz w:val="24"/>
                      <w:szCs w:val="24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П.Ф. </w:t>
                  </w:r>
                  <w:r w:rsidRPr="0057604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Мельник </w:t>
                  </w:r>
                </w:p>
                <w:p w:rsidR="00DC1130" w:rsidRPr="0087324F" w:rsidRDefault="00DC1130" w:rsidP="00FD73DE">
                  <w:pPr>
                    <w:pStyle w:val="a3"/>
                    <w:spacing w:after="100"/>
                    <w:rPr>
                      <w:sz w:val="26"/>
                      <w:szCs w:val="26"/>
                    </w:rPr>
                  </w:pPr>
                  <w:r w:rsidRPr="00ED1DDF">
                    <w:rPr>
                      <w:rFonts w:ascii="Times New Roman" w:hAnsi="Times New Roman"/>
                      <w:sz w:val="24"/>
                      <w:szCs w:val="24"/>
                    </w:rPr>
                    <w:t>"____"______________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Pr="00ED1DDF">
                    <w:rPr>
                      <w:rFonts w:ascii="Times New Roman" w:hAnsi="Times New Roman"/>
                      <w:sz w:val="24"/>
                      <w:szCs w:val="24"/>
                    </w:rPr>
                    <w:t> г.</w:t>
                  </w:r>
                </w:p>
              </w:tc>
              <w:tc>
                <w:tcPr>
                  <w:tcW w:w="5067" w:type="dxa"/>
                </w:tcPr>
                <w:p w:rsidR="00DC1130" w:rsidRPr="007B04C3" w:rsidRDefault="00DC1130" w:rsidP="00FD73D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C1130" w:rsidRPr="00F92834" w:rsidRDefault="00DC1130" w:rsidP="00FD73DE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</w:tc>
        <w:tc>
          <w:tcPr>
            <w:tcW w:w="5067" w:type="dxa"/>
          </w:tcPr>
          <w:p w:rsidR="00DC1130" w:rsidRPr="00F92834" w:rsidRDefault="00DC1130" w:rsidP="00FD73DE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:rsidR="00DC1130" w:rsidRDefault="00DC1130" w:rsidP="00DC1130">
      <w:pPr>
        <w:pStyle w:val="a3"/>
        <w:ind w:left="2832"/>
        <w:jc w:val="both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DC1130" w:rsidRDefault="00DC1130" w:rsidP="00DC1130">
      <w:pPr>
        <w:pStyle w:val="a3"/>
        <w:ind w:left="2832"/>
        <w:jc w:val="both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DC1130" w:rsidRDefault="00DC1130" w:rsidP="00DC1130">
      <w:pPr>
        <w:pStyle w:val="a3"/>
        <w:ind w:left="2832"/>
        <w:jc w:val="center"/>
        <w:rPr>
          <w:sz w:val="40"/>
        </w:rPr>
      </w:pPr>
    </w:p>
    <w:p w:rsidR="00DC1130" w:rsidRPr="001A4ABC" w:rsidRDefault="00DC1130" w:rsidP="00DC1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4ABC">
        <w:rPr>
          <w:rFonts w:ascii="Times New Roman" w:hAnsi="Times New Roman"/>
          <w:b/>
          <w:sz w:val="28"/>
          <w:szCs w:val="28"/>
        </w:rPr>
        <w:t>ПОЛОЖЕНИЕ</w:t>
      </w:r>
    </w:p>
    <w:p w:rsidR="00DC1130" w:rsidRPr="00CB7A84" w:rsidRDefault="002612BB" w:rsidP="00DC1130">
      <w:pPr>
        <w:pStyle w:val="a3"/>
        <w:jc w:val="center"/>
        <w:rPr>
          <w:rFonts w:ascii="Times New Roman" w:hAnsi="Times New Roman"/>
          <w:b/>
          <w:sz w:val="28"/>
        </w:rPr>
      </w:pPr>
      <w:r w:rsidRPr="00CB7A84">
        <w:rPr>
          <w:rFonts w:ascii="Times New Roman" w:hAnsi="Times New Roman"/>
          <w:b/>
          <w:sz w:val="28"/>
        </w:rPr>
        <w:t>о</w:t>
      </w:r>
      <w:r w:rsidR="00DC1130" w:rsidRPr="00CB7A84">
        <w:rPr>
          <w:rFonts w:ascii="Times New Roman" w:hAnsi="Times New Roman"/>
          <w:b/>
          <w:sz w:val="28"/>
        </w:rPr>
        <w:t xml:space="preserve"> </w:t>
      </w:r>
      <w:r w:rsidR="000700CA">
        <w:rPr>
          <w:rFonts w:ascii="Times New Roman" w:hAnsi="Times New Roman"/>
          <w:b/>
          <w:sz w:val="28"/>
        </w:rPr>
        <w:t>Кубке Кузбасса</w:t>
      </w:r>
      <w:r w:rsidR="00DC1130" w:rsidRPr="00CB7A84">
        <w:rPr>
          <w:rFonts w:ascii="Times New Roman" w:hAnsi="Times New Roman"/>
          <w:b/>
          <w:sz w:val="28"/>
        </w:rPr>
        <w:t xml:space="preserve"> по рыболовному спорту </w:t>
      </w: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B7A84">
        <w:rPr>
          <w:rFonts w:ascii="Times New Roman" w:hAnsi="Times New Roman"/>
          <w:b/>
          <w:bCs/>
          <w:sz w:val="28"/>
          <w:szCs w:val="28"/>
        </w:rPr>
        <w:t xml:space="preserve">в дисциплине «ловля спиннингом с берега» </w:t>
      </w: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bCs/>
          <w:sz w:val="20"/>
        </w:rPr>
      </w:pPr>
      <w:r w:rsidRPr="00CB7A84">
        <w:rPr>
          <w:rFonts w:ascii="Times New Roman" w:hAnsi="Times New Roman"/>
          <w:b/>
          <w:bCs/>
          <w:sz w:val="20"/>
        </w:rPr>
        <w:t>(номер-код вида спорта: 0920005411Г)</w:t>
      </w: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sz w:val="28"/>
        </w:rPr>
      </w:pPr>
      <w:r w:rsidRPr="00CB7A84">
        <w:rPr>
          <w:rFonts w:ascii="Times New Roman" w:hAnsi="Times New Roman"/>
          <w:b/>
          <w:sz w:val="28"/>
        </w:rPr>
        <w:t xml:space="preserve">Село </w:t>
      </w:r>
      <w:proofErr w:type="spellStart"/>
      <w:r w:rsidRPr="00CB7A84">
        <w:rPr>
          <w:rFonts w:ascii="Times New Roman" w:hAnsi="Times New Roman"/>
          <w:b/>
          <w:sz w:val="28"/>
        </w:rPr>
        <w:t>Чу</w:t>
      </w:r>
      <w:r w:rsidR="000700CA">
        <w:rPr>
          <w:rFonts w:ascii="Times New Roman" w:hAnsi="Times New Roman"/>
          <w:b/>
          <w:sz w:val="28"/>
        </w:rPr>
        <w:t>с</w:t>
      </w:r>
      <w:r w:rsidRPr="00CB7A84">
        <w:rPr>
          <w:rFonts w:ascii="Times New Roman" w:hAnsi="Times New Roman"/>
          <w:b/>
          <w:sz w:val="28"/>
        </w:rPr>
        <w:t>овитино</w:t>
      </w:r>
      <w:proofErr w:type="spellEnd"/>
    </w:p>
    <w:p w:rsidR="00DC1130" w:rsidRPr="00CB7A84" w:rsidRDefault="00DC1130" w:rsidP="00DC113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B7A84">
        <w:rPr>
          <w:rFonts w:ascii="Times New Roman" w:hAnsi="Times New Roman"/>
          <w:b/>
          <w:bCs/>
          <w:sz w:val="28"/>
          <w:szCs w:val="28"/>
        </w:rPr>
        <w:t xml:space="preserve">25 июля 2021 г. </w:t>
      </w:r>
    </w:p>
    <w:p w:rsidR="00DC1130" w:rsidRPr="00EC0647" w:rsidRDefault="00DC1130" w:rsidP="00DC1130">
      <w:pPr>
        <w:pStyle w:val="a3"/>
        <w:ind w:left="567"/>
        <w:jc w:val="center"/>
        <w:rPr>
          <w:b/>
          <w:bCs/>
          <w:sz w:val="28"/>
          <w:szCs w:val="28"/>
        </w:rPr>
      </w:pPr>
      <w:r w:rsidRPr="14EE8841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14EE8841">
        <w:rPr>
          <w:rFonts w:ascii="Times New Roman" w:hAnsi="Times New Roman"/>
          <w:b/>
          <w:bCs/>
          <w:sz w:val="24"/>
          <w:szCs w:val="24"/>
        </w:rPr>
        <w:t>Общая информация</w:t>
      </w:r>
    </w:p>
    <w:p w:rsidR="00DC1130" w:rsidRDefault="00DC1130" w:rsidP="00DC1130">
      <w:pPr>
        <w:ind w:firstLine="709"/>
        <w:jc w:val="both"/>
      </w:pPr>
    </w:p>
    <w:p w:rsidR="00DC1130" w:rsidRPr="00CB7A84" w:rsidRDefault="00DC1130" w:rsidP="00DC1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Кубок Кузбасса</w:t>
      </w:r>
      <w:r w:rsidRPr="14EE8841">
        <w:rPr>
          <w:rFonts w:ascii="Times New Roman" w:hAnsi="Times New Roman"/>
          <w:sz w:val="24"/>
          <w:szCs w:val="24"/>
        </w:rPr>
        <w:t xml:space="preserve"> по рыболовному с</w:t>
      </w:r>
      <w:r>
        <w:rPr>
          <w:rFonts w:ascii="Times New Roman" w:hAnsi="Times New Roman"/>
          <w:sz w:val="24"/>
          <w:szCs w:val="24"/>
        </w:rPr>
        <w:t xml:space="preserve">порту в дисциплине «ловля спиннингом с берега </w:t>
      </w:r>
      <w:r w:rsidRPr="14EE8841">
        <w:rPr>
          <w:rFonts w:ascii="Times New Roman" w:hAnsi="Times New Roman"/>
          <w:sz w:val="24"/>
          <w:szCs w:val="24"/>
        </w:rPr>
        <w:t xml:space="preserve">» (далее – </w:t>
      </w:r>
      <w:r w:rsidRPr="00CB7A84">
        <w:rPr>
          <w:rFonts w:ascii="Times New Roman" w:hAnsi="Times New Roman"/>
          <w:sz w:val="24"/>
          <w:szCs w:val="24"/>
        </w:rPr>
        <w:t>Соревнования),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Кузбасса в 2021 году и правилами вида спорта «рыболовный спорт».</w:t>
      </w:r>
    </w:p>
    <w:p w:rsidR="00DC1130" w:rsidRPr="00CB7A84" w:rsidRDefault="00DC1130" w:rsidP="00DC1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B7A84">
        <w:rPr>
          <w:rFonts w:ascii="Times New Roman" w:hAnsi="Times New Roman"/>
          <w:sz w:val="24"/>
        </w:rPr>
        <w:t xml:space="preserve">Настоящее положение является официальным вызовом на соревнования. </w:t>
      </w:r>
    </w:p>
    <w:p w:rsidR="00DC1130" w:rsidRPr="00CB7A84" w:rsidRDefault="00DC1130" w:rsidP="00DC1130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DC1130" w:rsidRPr="00CB7A84" w:rsidRDefault="00DC1130" w:rsidP="00DC1130">
      <w:pPr>
        <w:ind w:firstLine="567"/>
        <w:jc w:val="center"/>
        <w:rPr>
          <w:b/>
          <w:szCs w:val="24"/>
        </w:rPr>
      </w:pPr>
      <w:r w:rsidRPr="00CB7A84">
        <w:rPr>
          <w:b/>
          <w:szCs w:val="24"/>
        </w:rPr>
        <w:t>2. Классификация соревнований</w:t>
      </w:r>
    </w:p>
    <w:p w:rsidR="00DC1130" w:rsidRPr="00CB7A84" w:rsidRDefault="00DC1130" w:rsidP="00DC1130">
      <w:pPr>
        <w:ind w:firstLine="567"/>
        <w:jc w:val="both"/>
        <w:rPr>
          <w:szCs w:val="24"/>
        </w:rPr>
      </w:pPr>
    </w:p>
    <w:p w:rsidR="00DC1130" w:rsidRPr="00CB7A84" w:rsidRDefault="00DC1130" w:rsidP="00DC1130">
      <w:pPr>
        <w:ind w:firstLine="567"/>
        <w:jc w:val="both"/>
        <w:rPr>
          <w:szCs w:val="24"/>
        </w:rPr>
      </w:pPr>
      <w:r w:rsidRPr="00CB7A84">
        <w:rPr>
          <w:szCs w:val="24"/>
        </w:rPr>
        <w:t>Соревнования проводятся с целью популяризации и развития рыболовного спорта в Кемеровской области.</w:t>
      </w:r>
    </w:p>
    <w:p w:rsidR="00DC1130" w:rsidRPr="00CB7A84" w:rsidRDefault="00DC1130" w:rsidP="00DC1130">
      <w:pPr>
        <w:ind w:firstLine="567"/>
        <w:jc w:val="both"/>
        <w:rPr>
          <w:szCs w:val="24"/>
        </w:rPr>
      </w:pPr>
      <w:r w:rsidRPr="00CB7A84">
        <w:rPr>
          <w:szCs w:val="24"/>
        </w:rPr>
        <w:t>В ходе соревнований решаются задачи:</w:t>
      </w:r>
    </w:p>
    <w:p w:rsidR="00DC1130" w:rsidRPr="00CB7A84" w:rsidRDefault="00DC1130" w:rsidP="00DC1130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CB7A84">
        <w:rPr>
          <w:szCs w:val="24"/>
        </w:rPr>
        <w:t>выявление сильнейших спортсменов Кемеровской области;</w:t>
      </w:r>
    </w:p>
    <w:p w:rsidR="00DC1130" w:rsidRPr="00CB7A84" w:rsidRDefault="00DC1130" w:rsidP="00DC1130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CB7A84">
        <w:rPr>
          <w:szCs w:val="24"/>
        </w:rPr>
        <w:t>вовлечение молодежи в занятия рыболовным спортом;</w:t>
      </w:r>
    </w:p>
    <w:p w:rsidR="00DC1130" w:rsidRPr="00CB7A84" w:rsidRDefault="00DC1130" w:rsidP="00DC1130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CB7A84">
        <w:rPr>
          <w:szCs w:val="24"/>
        </w:rPr>
        <w:t>пропаганда здорового образа жизни среди населения Кемеровской области;</w:t>
      </w:r>
    </w:p>
    <w:p w:rsidR="00DC1130" w:rsidRPr="00CB7A84" w:rsidRDefault="00DC1130" w:rsidP="00DC1130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CB7A84">
        <w:rPr>
          <w:szCs w:val="24"/>
        </w:rPr>
        <w:t>обмен опытом спортивной и тренерской работы.</w:t>
      </w:r>
    </w:p>
    <w:p w:rsidR="00DC1130" w:rsidRPr="00CB7A84" w:rsidRDefault="00DC1130" w:rsidP="00DC1130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DC1130" w:rsidRPr="00CB7A84" w:rsidRDefault="00DC1130" w:rsidP="00DC113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84">
        <w:rPr>
          <w:rFonts w:ascii="Times New Roman" w:hAnsi="Times New Roman"/>
          <w:b/>
          <w:sz w:val="24"/>
          <w:szCs w:val="24"/>
        </w:rPr>
        <w:t>3. Сроки и место проведения соревнования</w:t>
      </w:r>
    </w:p>
    <w:p w:rsidR="00DC1130" w:rsidRPr="00CB7A84" w:rsidRDefault="00DC1130" w:rsidP="00DC1130">
      <w:pPr>
        <w:ind w:firstLine="567"/>
        <w:jc w:val="both"/>
        <w:rPr>
          <w:szCs w:val="24"/>
        </w:rPr>
      </w:pPr>
    </w:p>
    <w:p w:rsidR="00DC1130" w:rsidRPr="00CB7A84" w:rsidRDefault="00DC1130" w:rsidP="00DC1130">
      <w:pPr>
        <w:ind w:firstLine="567"/>
        <w:jc w:val="both"/>
      </w:pPr>
      <w:r w:rsidRPr="00CB7A84">
        <w:t>Соревнования проводятся 25</w:t>
      </w:r>
      <w:r w:rsidRPr="00CB7A84">
        <w:rPr>
          <w:b/>
          <w:bCs/>
        </w:rPr>
        <w:t xml:space="preserve"> июля 2021 года</w:t>
      </w:r>
      <w:r w:rsidRPr="00CB7A84">
        <w:t xml:space="preserve"> в Кемеровской области, </w:t>
      </w:r>
      <w:proofErr w:type="spellStart"/>
      <w:proofErr w:type="gramStart"/>
      <w:r w:rsidRPr="00CB7A84">
        <w:t>Ленинск-Кузнецком</w:t>
      </w:r>
      <w:proofErr w:type="spellEnd"/>
      <w:proofErr w:type="gramEnd"/>
      <w:r w:rsidRPr="00CB7A84">
        <w:t xml:space="preserve"> муниципальном округе. Проезд к водоему представлен в приложении №2, характеристика водоема представлена в приложении №3</w:t>
      </w:r>
    </w:p>
    <w:p w:rsidR="00DC1130" w:rsidRPr="00CB7A84" w:rsidRDefault="00DC1130" w:rsidP="00DC1130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1130" w:rsidRPr="00CB7A84" w:rsidRDefault="00DC1130" w:rsidP="00DC113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84">
        <w:rPr>
          <w:rFonts w:ascii="Times New Roman" w:hAnsi="Times New Roman"/>
          <w:b/>
          <w:sz w:val="24"/>
          <w:szCs w:val="24"/>
        </w:rPr>
        <w:t>4. Руководство проведения соревнования</w:t>
      </w:r>
    </w:p>
    <w:p w:rsidR="00DC1130" w:rsidRPr="00CB7A84" w:rsidRDefault="00DC1130" w:rsidP="00DC1130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C1130" w:rsidRPr="00CB7A84" w:rsidRDefault="00DC1130" w:rsidP="00DC1130">
      <w:pPr>
        <w:pStyle w:val="Style7"/>
        <w:widowControl/>
        <w:numPr>
          <w:ilvl w:val="0"/>
          <w:numId w:val="35"/>
        </w:numPr>
        <w:spacing w:line="240" w:lineRule="auto"/>
        <w:ind w:left="0" w:firstLine="720"/>
        <w:jc w:val="both"/>
      </w:pPr>
      <w:r w:rsidRPr="00CB7A84">
        <w:rPr>
          <w:rStyle w:val="FontStyle15"/>
        </w:rPr>
        <w:t>Общее руководство проведением соревнований осуществляет Министерство физической культуры и спорта Кузбасса.</w:t>
      </w:r>
    </w:p>
    <w:p w:rsidR="00DC1130" w:rsidRPr="00CB7A84" w:rsidRDefault="00DC1130" w:rsidP="00DC113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B7A84">
        <w:rPr>
          <w:rFonts w:ascii="Times New Roman" w:hAnsi="Times New Roman"/>
          <w:sz w:val="24"/>
          <w:szCs w:val="24"/>
        </w:rPr>
        <w:t>2. Непосредственная органи</w:t>
      </w:r>
      <w:r w:rsidRPr="00A166E2">
        <w:rPr>
          <w:rFonts w:ascii="Times New Roman" w:hAnsi="Times New Roman"/>
          <w:sz w:val="24"/>
          <w:szCs w:val="24"/>
        </w:rPr>
        <w:t xml:space="preserve">зация и проведение соревнований осуществляется региональной общественной организацией </w:t>
      </w:r>
      <w:r>
        <w:rPr>
          <w:rFonts w:ascii="Times New Roman" w:hAnsi="Times New Roman"/>
          <w:sz w:val="24"/>
          <w:szCs w:val="24"/>
        </w:rPr>
        <w:t>«</w:t>
      </w:r>
      <w:r w:rsidRPr="00A166E2">
        <w:rPr>
          <w:rFonts w:ascii="Times New Roman" w:hAnsi="Times New Roman"/>
          <w:sz w:val="24"/>
          <w:szCs w:val="24"/>
        </w:rPr>
        <w:t>Федерация рыболовного спорта Кузбасса</w:t>
      </w:r>
      <w:r>
        <w:rPr>
          <w:rFonts w:ascii="Times New Roman" w:hAnsi="Times New Roman"/>
          <w:sz w:val="24"/>
          <w:szCs w:val="24"/>
        </w:rPr>
        <w:t>»</w:t>
      </w:r>
      <w:r w:rsidRPr="00A166E2">
        <w:rPr>
          <w:rFonts w:ascii="Times New Roman" w:hAnsi="Times New Roman"/>
          <w:sz w:val="24"/>
          <w:szCs w:val="24"/>
        </w:rPr>
        <w:t xml:space="preserve"> и Главной </w:t>
      </w:r>
      <w:r w:rsidRPr="00CB7A84">
        <w:rPr>
          <w:rFonts w:ascii="Times New Roman" w:hAnsi="Times New Roman"/>
          <w:sz w:val="24"/>
          <w:szCs w:val="24"/>
        </w:rPr>
        <w:t>судейской коллегией соревнований.</w:t>
      </w:r>
    </w:p>
    <w:p w:rsidR="00DC1130" w:rsidRPr="00CB7A84" w:rsidRDefault="00DC1130" w:rsidP="00DC1130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B7A84">
        <w:rPr>
          <w:rFonts w:ascii="Times New Roman" w:hAnsi="Times New Roman"/>
          <w:sz w:val="24"/>
          <w:szCs w:val="24"/>
        </w:rPr>
        <w:t>3. Соревнования проводятся в соответствии с Правилами проведения соревнований по виду спорта «Рыболовный спорт» (утвержденных приказом Министерства спорта, туризма и молодежной политики Российской Федерации от 20.03.14 г. № 140) и Регламентом подготовки и проведения соревнований вида спорта «Рыболовный спорт» (утвержденным Центральным правлением Ассоциации «</w:t>
      </w:r>
      <w:proofErr w:type="spellStart"/>
      <w:r w:rsidRPr="00CB7A84">
        <w:rPr>
          <w:rFonts w:ascii="Times New Roman" w:hAnsi="Times New Roman"/>
          <w:sz w:val="24"/>
          <w:szCs w:val="24"/>
        </w:rPr>
        <w:t>Росохотрыболовсоюз</w:t>
      </w:r>
      <w:proofErr w:type="spellEnd"/>
      <w:r w:rsidRPr="00CB7A84">
        <w:rPr>
          <w:rFonts w:ascii="Times New Roman" w:hAnsi="Times New Roman"/>
          <w:sz w:val="24"/>
          <w:szCs w:val="24"/>
        </w:rPr>
        <w:t>» от 19.01.10 г.).</w:t>
      </w:r>
    </w:p>
    <w:p w:rsidR="00DC1130" w:rsidRPr="00CB7A84" w:rsidRDefault="00DC1130" w:rsidP="00DC1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1130" w:rsidRDefault="00DC1130" w:rsidP="00DC113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AA7">
        <w:rPr>
          <w:rFonts w:ascii="Times New Roman" w:hAnsi="Times New Roman"/>
          <w:b/>
          <w:sz w:val="24"/>
          <w:szCs w:val="24"/>
        </w:rPr>
        <w:t>5. Требования к участникам соревнования и условия их допуска</w:t>
      </w:r>
    </w:p>
    <w:p w:rsidR="00DC1130" w:rsidRPr="007C5AA7" w:rsidRDefault="00DC1130" w:rsidP="00DC113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C1130" w:rsidRDefault="00DC1130" w:rsidP="00DC1130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5AA7"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>
        <w:rPr>
          <w:rFonts w:ascii="Times New Roman" w:hAnsi="Times New Roman"/>
          <w:sz w:val="24"/>
          <w:szCs w:val="24"/>
        </w:rPr>
        <w:t>все желающие.</w:t>
      </w:r>
    </w:p>
    <w:p w:rsidR="00DC1130" w:rsidRPr="007C5AA7" w:rsidRDefault="00DC1130" w:rsidP="00DC1130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14EE8841">
        <w:rPr>
          <w:rFonts w:ascii="Times New Roman" w:hAnsi="Times New Roman"/>
          <w:sz w:val="24"/>
          <w:szCs w:val="24"/>
        </w:rPr>
        <w:t xml:space="preserve">Команда состоит из </w:t>
      </w:r>
      <w:r>
        <w:rPr>
          <w:rFonts w:ascii="Times New Roman" w:hAnsi="Times New Roman"/>
          <w:sz w:val="24"/>
          <w:szCs w:val="24"/>
        </w:rPr>
        <w:t>трех</w:t>
      </w:r>
      <w:r w:rsidRPr="14EE8841">
        <w:rPr>
          <w:rFonts w:ascii="Times New Roman" w:hAnsi="Times New Roman"/>
          <w:sz w:val="24"/>
          <w:szCs w:val="24"/>
        </w:rPr>
        <w:t xml:space="preserve"> человек.</w:t>
      </w:r>
    </w:p>
    <w:p w:rsidR="00DC1130" w:rsidRPr="007C5AA7" w:rsidRDefault="00DC1130" w:rsidP="00DC1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14EE8841">
        <w:rPr>
          <w:rFonts w:ascii="Times New Roman" w:hAnsi="Times New Roman"/>
          <w:sz w:val="24"/>
          <w:szCs w:val="24"/>
        </w:rPr>
        <w:t xml:space="preserve">3. Максимальное количество участников – </w:t>
      </w:r>
      <w:r>
        <w:rPr>
          <w:rFonts w:ascii="Times New Roman" w:hAnsi="Times New Roman"/>
          <w:sz w:val="24"/>
          <w:szCs w:val="24"/>
        </w:rPr>
        <w:t>45</w:t>
      </w:r>
      <w:r w:rsidRPr="14EE8841">
        <w:rPr>
          <w:rFonts w:ascii="Times New Roman" w:hAnsi="Times New Roman"/>
          <w:sz w:val="24"/>
          <w:szCs w:val="24"/>
        </w:rPr>
        <w:t xml:space="preserve"> человек. </w:t>
      </w:r>
    </w:p>
    <w:p w:rsidR="00DC1130" w:rsidRPr="007C5AA7" w:rsidRDefault="00DC1130" w:rsidP="00DC1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C5A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</w:t>
      </w:r>
      <w:r w:rsidRPr="007C5AA7">
        <w:rPr>
          <w:rFonts w:ascii="Times New Roman" w:hAnsi="Times New Roman"/>
          <w:sz w:val="24"/>
          <w:szCs w:val="24"/>
        </w:rPr>
        <w:t xml:space="preserve"> должны быть не моложе 16 лет.</w:t>
      </w:r>
    </w:p>
    <w:p w:rsidR="00DC1130" w:rsidRPr="007C5AA7" w:rsidRDefault="00DC1130" w:rsidP="00DC1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C5A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Членам федерации </w:t>
      </w:r>
      <w:r w:rsidRPr="007C5AA7">
        <w:rPr>
          <w:rFonts w:ascii="Times New Roman" w:hAnsi="Times New Roman"/>
          <w:sz w:val="24"/>
          <w:szCs w:val="24"/>
        </w:rPr>
        <w:t>необходимо иметь при себе: документ, удостоверяющий личность; страховой полис обязательного медицинского страхования, разрядную книжку.</w:t>
      </w:r>
    </w:p>
    <w:p w:rsidR="00DC1130" w:rsidRPr="007C5AA7" w:rsidRDefault="00DC1130" w:rsidP="00DC1130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62E7FD2A">
        <w:rPr>
          <w:rFonts w:ascii="Times New Roman" w:hAnsi="Times New Roman"/>
          <w:sz w:val="24"/>
          <w:szCs w:val="24"/>
        </w:rPr>
        <w:t>6. Участники, прошедшие предварительную регистрацию, оплачивают благотворительный взнос на участие на месте.</w:t>
      </w:r>
    </w:p>
    <w:p w:rsidR="00DC1130" w:rsidRPr="007C5AA7" w:rsidRDefault="00DC1130" w:rsidP="00DC1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14EE8841">
        <w:rPr>
          <w:rFonts w:ascii="Times New Roman" w:hAnsi="Times New Roman"/>
          <w:sz w:val="24"/>
          <w:szCs w:val="24"/>
        </w:rPr>
        <w:t xml:space="preserve">7. Оплата взноса на участие производится до </w:t>
      </w:r>
      <w:r w:rsidRPr="14EE884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A957A9">
        <w:rPr>
          <w:rFonts w:ascii="Times New Roman" w:hAnsi="Times New Roman"/>
          <w:b/>
          <w:bCs/>
          <w:sz w:val="24"/>
          <w:szCs w:val="24"/>
        </w:rPr>
        <w:t xml:space="preserve"> июл</w:t>
      </w:r>
      <w:r w:rsidRPr="14EE8841">
        <w:rPr>
          <w:rFonts w:ascii="Times New Roman" w:hAnsi="Times New Roman"/>
          <w:b/>
          <w:bCs/>
          <w:sz w:val="24"/>
          <w:szCs w:val="24"/>
        </w:rPr>
        <w:t>я 2021г.</w:t>
      </w:r>
      <w:r w:rsidRPr="14EE8841">
        <w:rPr>
          <w:rFonts w:ascii="Times New Roman" w:hAnsi="Times New Roman"/>
          <w:sz w:val="24"/>
          <w:szCs w:val="24"/>
        </w:rPr>
        <w:t xml:space="preserve"> включительно.  Участникам, зарегистрированным в установленном порядке и отказавшимся от участия в соревнованиях, взнос на участие возвращается в полном объеме. Участники, опоздавшие к регистрации на месте проведения соревнований, могут быть признаны отказавшимися и не допущены к соревнованиям Главной судейской коллегией.</w:t>
      </w:r>
    </w:p>
    <w:p w:rsidR="00DC1130" w:rsidRDefault="00DC1130" w:rsidP="00DC1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C5AA7">
        <w:rPr>
          <w:rFonts w:ascii="Times New Roman" w:hAnsi="Times New Roman"/>
          <w:sz w:val="24"/>
          <w:szCs w:val="24"/>
        </w:rPr>
        <w:t xml:space="preserve">. Именные заявки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Pr="007C5AA7">
        <w:rPr>
          <w:rFonts w:ascii="Times New Roman" w:hAnsi="Times New Roman"/>
          <w:sz w:val="24"/>
          <w:szCs w:val="24"/>
        </w:rPr>
        <w:t>подаются при регистрации на месте проведения соревнований.</w:t>
      </w:r>
    </w:p>
    <w:p w:rsidR="00DC1130" w:rsidRDefault="00DC1130" w:rsidP="00DC1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C5AA7">
        <w:rPr>
          <w:rFonts w:ascii="Times New Roman" w:hAnsi="Times New Roman"/>
          <w:sz w:val="24"/>
          <w:szCs w:val="24"/>
        </w:rPr>
        <w:lastRenderedPageBreak/>
        <w:t xml:space="preserve">Правила соревнования по рыболовному спорту в дисциплине «ловля </w:t>
      </w:r>
      <w:r>
        <w:rPr>
          <w:rFonts w:ascii="Times New Roman" w:hAnsi="Times New Roman"/>
          <w:sz w:val="24"/>
          <w:szCs w:val="24"/>
        </w:rPr>
        <w:t>спиннингом с берега – командно-личные</w:t>
      </w:r>
      <w:r w:rsidRPr="007C5AA7">
        <w:rPr>
          <w:rFonts w:ascii="Times New Roman" w:hAnsi="Times New Roman"/>
          <w:sz w:val="24"/>
          <w:szCs w:val="24"/>
        </w:rPr>
        <w:t xml:space="preserve">» представлены в </w:t>
      </w:r>
      <w:r w:rsidRPr="007C5AA7">
        <w:rPr>
          <w:rFonts w:ascii="Times New Roman" w:hAnsi="Times New Roman"/>
          <w:b/>
          <w:i/>
          <w:sz w:val="24"/>
          <w:szCs w:val="24"/>
        </w:rPr>
        <w:t>приложении №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7C5AA7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DC1130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  <w:r w:rsidRPr="007C5AA7">
        <w:rPr>
          <w:rFonts w:ascii="Times New Roman" w:hAnsi="Times New Roman"/>
          <w:sz w:val="24"/>
          <w:szCs w:val="24"/>
        </w:rPr>
        <w:t xml:space="preserve">Правила соревнования по рыболовному спорту в дисциплине «ловля </w:t>
      </w:r>
      <w:r>
        <w:rPr>
          <w:rFonts w:ascii="Times New Roman" w:hAnsi="Times New Roman"/>
          <w:sz w:val="24"/>
          <w:szCs w:val="24"/>
        </w:rPr>
        <w:t xml:space="preserve">спиннингом с берега </w:t>
      </w:r>
      <w:r w:rsidR="004801E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801ED">
        <w:rPr>
          <w:rFonts w:ascii="Times New Roman" w:hAnsi="Times New Roman"/>
          <w:sz w:val="24"/>
          <w:szCs w:val="24"/>
        </w:rPr>
        <w:t>командно-</w:t>
      </w:r>
      <w:r>
        <w:rPr>
          <w:rFonts w:ascii="Times New Roman" w:hAnsi="Times New Roman"/>
          <w:sz w:val="24"/>
          <w:szCs w:val="24"/>
        </w:rPr>
        <w:t>личные</w:t>
      </w:r>
      <w:r w:rsidRPr="007C5AA7">
        <w:rPr>
          <w:rFonts w:ascii="Times New Roman" w:hAnsi="Times New Roman"/>
          <w:sz w:val="24"/>
          <w:szCs w:val="24"/>
        </w:rPr>
        <w:t xml:space="preserve">» представлены в </w:t>
      </w:r>
      <w:r w:rsidRPr="007C5AA7">
        <w:rPr>
          <w:rFonts w:ascii="Times New Roman" w:hAnsi="Times New Roman"/>
          <w:b/>
          <w:i/>
          <w:sz w:val="24"/>
          <w:szCs w:val="24"/>
        </w:rPr>
        <w:t>приложении №</w:t>
      </w:r>
      <w:r w:rsidR="0084593C">
        <w:rPr>
          <w:rFonts w:ascii="Times New Roman" w:hAnsi="Times New Roman"/>
          <w:b/>
          <w:i/>
          <w:sz w:val="24"/>
          <w:szCs w:val="24"/>
        </w:rPr>
        <w:t>4</w:t>
      </w:r>
      <w:r w:rsidRPr="007C5AA7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C5AA7">
        <w:rPr>
          <w:rFonts w:ascii="Times New Roman" w:hAnsi="Times New Roman"/>
          <w:b/>
          <w:sz w:val="24"/>
          <w:szCs w:val="24"/>
        </w:rPr>
        <w:t>6. Программа соревнований</w:t>
      </w:r>
    </w:p>
    <w:p w:rsidR="00096870" w:rsidRPr="00D2403A" w:rsidRDefault="00096870" w:rsidP="009F4509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D2403A">
        <w:rPr>
          <w:rFonts w:ascii="Times New Roman" w:hAnsi="Times New Roman"/>
          <w:sz w:val="24"/>
          <w:szCs w:val="24"/>
        </w:rPr>
        <w:t>1. График соревнований:</w:t>
      </w:r>
    </w:p>
    <w:tbl>
      <w:tblPr>
        <w:tblW w:w="100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3"/>
        <w:gridCol w:w="5982"/>
      </w:tblGrid>
      <w:tr w:rsidR="00096870" w:rsidRPr="007A422E" w:rsidTr="00166B31">
        <w:trPr>
          <w:trHeight w:val="397"/>
        </w:trPr>
        <w:tc>
          <w:tcPr>
            <w:tcW w:w="4063" w:type="dxa"/>
          </w:tcPr>
          <w:p w:rsidR="00096870" w:rsidRPr="007A422E" w:rsidRDefault="00265C94" w:rsidP="00DC113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C11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96B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6870" w:rsidRPr="007A42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24DB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75B33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275B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</w:t>
            </w:r>
            <w:r w:rsidR="00096870" w:rsidRPr="007A422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096870" w:rsidRPr="007A422E">
              <w:rPr>
                <w:rFonts w:ascii="Times New Roman" w:hAnsi="Times New Roman"/>
                <w:sz w:val="24"/>
                <w:szCs w:val="24"/>
              </w:rPr>
              <w:t>.</w:t>
            </w:r>
            <w:r w:rsidR="0009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2" w:type="dxa"/>
          </w:tcPr>
          <w:p w:rsidR="00096870" w:rsidRPr="007A422E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7A422E" w:rsidTr="00166B31">
        <w:trPr>
          <w:trHeight w:val="397"/>
        </w:trPr>
        <w:tc>
          <w:tcPr>
            <w:tcW w:w="4063" w:type="dxa"/>
          </w:tcPr>
          <w:p w:rsidR="00096870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687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6870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6870" w:rsidRPr="007A422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6870" w:rsidRPr="007A422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96870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6870">
              <w:rPr>
                <w:rFonts w:ascii="Times New Roman" w:hAnsi="Times New Roman"/>
                <w:sz w:val="24"/>
                <w:szCs w:val="24"/>
              </w:rPr>
              <w:t xml:space="preserve">:30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96870">
              <w:rPr>
                <w:rFonts w:ascii="Times New Roman" w:hAnsi="Times New Roman"/>
                <w:sz w:val="24"/>
                <w:szCs w:val="24"/>
              </w:rPr>
              <w:t>:45</w:t>
            </w:r>
          </w:p>
          <w:p w:rsidR="00096870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96870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096870" w:rsidRPr="00DB590B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96870" w:rsidRPr="00DB59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D6142E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9:00-9:15</w:t>
            </w:r>
          </w:p>
          <w:p w:rsidR="00D6142E" w:rsidRPr="00D6142E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9:15-10:00 </w:t>
            </w:r>
            <w:r w:rsidR="00265C9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D6142E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  <w:p w:rsidR="00D6142E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10:15-11:00</w:t>
            </w:r>
          </w:p>
          <w:p w:rsidR="00D6142E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11:00-11:15</w:t>
            </w:r>
          </w:p>
          <w:p w:rsidR="00D6142E" w:rsidRPr="00D6142E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11:15-12:00</w:t>
            </w:r>
          </w:p>
          <w:p w:rsidR="00D6142E" w:rsidRDefault="00D6142E" w:rsidP="00166B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</w:t>
            </w:r>
            <w:r w:rsidR="004801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801ED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4801ED" w:rsidRPr="004801ED" w:rsidRDefault="004801ED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1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1E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4801ED">
              <w:rPr>
                <w:rFonts w:ascii="Times New Roman" w:hAnsi="Times New Roman"/>
                <w:sz w:val="24"/>
                <w:szCs w:val="24"/>
              </w:rPr>
              <w:t>-13: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01ED" w:rsidRPr="00DB590B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15-14:00</w:t>
            </w:r>
          </w:p>
          <w:p w:rsidR="004801ED" w:rsidRDefault="004801ED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14:45-15:00</w:t>
            </w:r>
          </w:p>
          <w:p w:rsidR="004801ED" w:rsidRPr="00D6142E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801ED" w:rsidRDefault="004801ED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15:45-16:00</w:t>
            </w:r>
          </w:p>
          <w:p w:rsidR="004801ED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4801ED" w:rsidRDefault="004801ED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16:45-17:00</w:t>
            </w:r>
          </w:p>
          <w:p w:rsidR="004801ED" w:rsidRPr="00D6142E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4801ED" w:rsidRDefault="004801ED" w:rsidP="004801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17:45-18:30</w:t>
            </w:r>
          </w:p>
          <w:p w:rsidR="00096870" w:rsidRPr="007A422E" w:rsidRDefault="00096870" w:rsidP="004801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</w:t>
            </w:r>
            <w:r w:rsidR="004801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82" w:type="dxa"/>
          </w:tcPr>
          <w:p w:rsidR="00096870" w:rsidRDefault="0016177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регистрация участников, жеребьевка</w:t>
            </w:r>
            <w:r w:rsidR="004801ED">
              <w:rPr>
                <w:rFonts w:ascii="Times New Roman" w:hAnsi="Times New Roman"/>
                <w:sz w:val="24"/>
                <w:szCs w:val="24"/>
              </w:rPr>
              <w:t xml:space="preserve"> на 1 тур;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торжественное открытие;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выход в место ловли;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14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6142E">
              <w:rPr>
                <w:rFonts w:ascii="Times New Roman" w:hAnsi="Times New Roman"/>
                <w:b/>
                <w:sz w:val="24"/>
                <w:szCs w:val="24"/>
              </w:rPr>
              <w:t xml:space="preserve">период 1 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42E" w:rsidRDefault="00D6142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D6142E" w:rsidRPr="00D6142E" w:rsidRDefault="00D6142E" w:rsidP="00166B31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>- 2 период 1 тура;</w:t>
            </w:r>
          </w:p>
          <w:p w:rsidR="00D6142E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D6142E" w:rsidRPr="00D6142E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период 1 тура;</w:t>
            </w:r>
          </w:p>
          <w:p w:rsidR="00D6142E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D6142E" w:rsidRPr="00D6142E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период 1 тура;</w:t>
            </w:r>
          </w:p>
          <w:p w:rsidR="00D6142E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</w:t>
            </w:r>
            <w:r w:rsidR="004801ED">
              <w:rPr>
                <w:rFonts w:ascii="Times New Roman" w:hAnsi="Times New Roman"/>
                <w:sz w:val="24"/>
                <w:szCs w:val="24"/>
              </w:rPr>
              <w:t>, подведение итогов 1 тура, обед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1ED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жеребьевка на 2 тур;</w:t>
            </w:r>
          </w:p>
          <w:p w:rsidR="004801ED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период 2 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1ED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4801ED" w:rsidRPr="00D6142E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- 2 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тура;</w:t>
            </w:r>
          </w:p>
          <w:p w:rsidR="004801ED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4801ED" w:rsidRPr="00D6142E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тура;</w:t>
            </w:r>
          </w:p>
          <w:p w:rsidR="004801ED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взвешивание/перерыв;</w:t>
            </w:r>
          </w:p>
          <w:p w:rsidR="00D6142E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6142E">
              <w:rPr>
                <w:rFonts w:ascii="Times New Roman" w:hAnsi="Times New Roman"/>
                <w:b/>
                <w:sz w:val="24"/>
                <w:szCs w:val="24"/>
              </w:rPr>
              <w:t xml:space="preserve"> тура;</w:t>
            </w:r>
          </w:p>
          <w:p w:rsidR="0009687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итогов</w:t>
            </w:r>
            <w:r w:rsidR="004801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870" w:rsidRPr="007A422E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590B">
              <w:rPr>
                <w:rFonts w:ascii="Times New Roman" w:hAnsi="Times New Roman"/>
                <w:b/>
                <w:sz w:val="24"/>
                <w:szCs w:val="24"/>
              </w:rPr>
              <w:t>награждени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победителей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6870" w:rsidRPr="007A422E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A422E">
        <w:rPr>
          <w:rFonts w:ascii="Times New Roman" w:hAnsi="Times New Roman"/>
          <w:sz w:val="24"/>
          <w:szCs w:val="24"/>
        </w:rPr>
        <w:t>Соревнования проводятся в личном</w:t>
      </w:r>
      <w:r w:rsidR="00FD5CC6">
        <w:rPr>
          <w:rFonts w:ascii="Times New Roman" w:hAnsi="Times New Roman"/>
          <w:sz w:val="24"/>
          <w:szCs w:val="24"/>
        </w:rPr>
        <w:t xml:space="preserve"> и командном</w:t>
      </w:r>
      <w:r w:rsidRPr="007A422E">
        <w:rPr>
          <w:rFonts w:ascii="Times New Roman" w:hAnsi="Times New Roman"/>
          <w:sz w:val="24"/>
          <w:szCs w:val="24"/>
        </w:rPr>
        <w:t xml:space="preserve"> зачете.</w:t>
      </w:r>
    </w:p>
    <w:p w:rsidR="00096870" w:rsidRDefault="00096870" w:rsidP="009F4509">
      <w:pPr>
        <w:ind w:firstLine="567"/>
        <w:jc w:val="both"/>
        <w:rPr>
          <w:szCs w:val="24"/>
        </w:rPr>
      </w:pPr>
      <w:r w:rsidRPr="007A422E">
        <w:rPr>
          <w:szCs w:val="24"/>
        </w:rPr>
        <w:t xml:space="preserve">Общая продолжительность соревнований – </w:t>
      </w:r>
      <w:r>
        <w:rPr>
          <w:szCs w:val="24"/>
        </w:rPr>
        <w:t>6</w:t>
      </w:r>
      <w:r w:rsidRPr="007A422E">
        <w:rPr>
          <w:szCs w:val="24"/>
        </w:rPr>
        <w:t xml:space="preserve"> час</w:t>
      </w:r>
      <w:r>
        <w:rPr>
          <w:szCs w:val="24"/>
        </w:rPr>
        <w:t>ов (два тура по 3 часа)</w:t>
      </w:r>
      <w:r w:rsidRPr="007A422E">
        <w:rPr>
          <w:szCs w:val="24"/>
        </w:rPr>
        <w:t>.</w:t>
      </w:r>
    </w:p>
    <w:p w:rsidR="00096870" w:rsidRPr="007A422E" w:rsidRDefault="00096870" w:rsidP="009F4509">
      <w:pPr>
        <w:ind w:firstLine="567"/>
        <w:jc w:val="both"/>
        <w:rPr>
          <w:szCs w:val="24"/>
        </w:rPr>
      </w:pPr>
      <w:r w:rsidRPr="007A422E">
        <w:rPr>
          <w:szCs w:val="24"/>
        </w:rPr>
        <w:t>При непредвиденных обстоятельствах соревнование считается состоявшимся, если его продолжительность составила не менее половины</w:t>
      </w:r>
      <w:r>
        <w:rPr>
          <w:szCs w:val="24"/>
        </w:rPr>
        <w:t xml:space="preserve"> </w:t>
      </w:r>
      <w:r w:rsidRPr="007A422E">
        <w:rPr>
          <w:szCs w:val="24"/>
        </w:rPr>
        <w:t>времени, отведенного правилами и положением для данного статуса</w:t>
      </w:r>
      <w:r>
        <w:rPr>
          <w:szCs w:val="24"/>
        </w:rPr>
        <w:t xml:space="preserve"> </w:t>
      </w:r>
      <w:r w:rsidRPr="007A422E">
        <w:rPr>
          <w:szCs w:val="24"/>
        </w:rPr>
        <w:t xml:space="preserve">соревнований. </w:t>
      </w:r>
    </w:p>
    <w:p w:rsidR="00096870" w:rsidRDefault="00096870" w:rsidP="009F4509">
      <w:pPr>
        <w:ind w:firstLine="567"/>
        <w:jc w:val="both"/>
        <w:rPr>
          <w:szCs w:val="24"/>
        </w:rPr>
      </w:pPr>
    </w:p>
    <w:p w:rsidR="00096870" w:rsidRPr="007A422E" w:rsidRDefault="00096870" w:rsidP="009F4509">
      <w:pPr>
        <w:ind w:firstLine="567"/>
        <w:jc w:val="center"/>
        <w:rPr>
          <w:b/>
          <w:szCs w:val="24"/>
        </w:rPr>
      </w:pPr>
      <w:r w:rsidRPr="007A422E">
        <w:rPr>
          <w:b/>
          <w:szCs w:val="24"/>
        </w:rPr>
        <w:t>7. Подведение результатов</w:t>
      </w:r>
    </w:p>
    <w:p w:rsidR="00096870" w:rsidRDefault="00096870" w:rsidP="009F4509">
      <w:pPr>
        <w:pStyle w:val="2"/>
        <w:spacing w:after="0" w:line="240" w:lineRule="auto"/>
        <w:ind w:firstLine="567"/>
        <w:jc w:val="both"/>
        <w:rPr>
          <w:szCs w:val="24"/>
        </w:rPr>
      </w:pPr>
    </w:p>
    <w:p w:rsidR="003213A4" w:rsidRPr="003213A4" w:rsidRDefault="00DF1DD0" w:rsidP="009F4509">
      <w:pPr>
        <w:ind w:firstLine="567"/>
        <w:jc w:val="both"/>
        <w:rPr>
          <w:szCs w:val="24"/>
        </w:rPr>
      </w:pPr>
      <w:r w:rsidRPr="00AA401C">
        <w:t xml:space="preserve"> </w:t>
      </w:r>
      <w:r w:rsidR="004A7106" w:rsidRPr="00AA401C">
        <w:t xml:space="preserve"> </w:t>
      </w:r>
      <w:r w:rsidR="003213A4" w:rsidRPr="003213A4">
        <w:rPr>
          <w:szCs w:val="24"/>
        </w:rPr>
        <w:t>Определение результатов производится по результатам каждого периода ловли:</w:t>
      </w:r>
    </w:p>
    <w:p w:rsidR="003213A4" w:rsidRPr="003213A4" w:rsidRDefault="003213A4" w:rsidP="009F4509">
      <w:pPr>
        <w:ind w:firstLine="567"/>
        <w:jc w:val="both"/>
        <w:rPr>
          <w:szCs w:val="24"/>
        </w:rPr>
      </w:pPr>
    </w:p>
    <w:p w:rsidR="003213A4" w:rsidRPr="003213A4" w:rsidRDefault="003213A4" w:rsidP="009F4509">
      <w:pPr>
        <w:ind w:firstLine="567"/>
        <w:jc w:val="both"/>
        <w:rPr>
          <w:szCs w:val="24"/>
        </w:rPr>
      </w:pPr>
      <w:r w:rsidRPr="003213A4">
        <w:rPr>
          <w:szCs w:val="24"/>
        </w:rPr>
        <w:t xml:space="preserve">7.1. Победителем в каждом периоде тура соревнований признаётся спортсмен, имеющий наибольшее количество баллов и он занимает первое место в зоне. Остальные места </w:t>
      </w:r>
    </w:p>
    <w:p w:rsidR="003213A4" w:rsidRPr="003213A4" w:rsidRDefault="003213A4" w:rsidP="009F4509">
      <w:pPr>
        <w:ind w:firstLine="567"/>
        <w:jc w:val="both"/>
        <w:rPr>
          <w:szCs w:val="24"/>
        </w:rPr>
      </w:pPr>
      <w:r w:rsidRPr="003213A4">
        <w:rPr>
          <w:szCs w:val="24"/>
        </w:rPr>
        <w:t>распределяются в соответствии с количеством набранных спортсменами баллов. Победителем в туре соревнований признаётся спортсмен, набравший наименьшую сумму мест, полученных в каждом из 4-х периодов тура. В случае равенства суммы мест 4-х периодов у двух или более участников, места в туре распределяются в зависимости от количества рыбы (баллов), пойманной в течение всех 4-х периодов тура. В случае равенства этого показателя, - по наибольшему количеству рыбы (баллов) в 4-м периоде, в случае равенства и этого показателя, - по наибольшему количеству рыбы (баллов) в 3-м периоде, затем во 2-м периоде.</w:t>
      </w:r>
    </w:p>
    <w:p w:rsidR="003213A4" w:rsidRPr="003213A4" w:rsidRDefault="003213A4" w:rsidP="009F4509">
      <w:pPr>
        <w:ind w:firstLine="567"/>
        <w:jc w:val="both"/>
        <w:rPr>
          <w:szCs w:val="24"/>
        </w:rPr>
      </w:pPr>
    </w:p>
    <w:p w:rsidR="003213A4" w:rsidRPr="003213A4" w:rsidRDefault="003213A4" w:rsidP="009F4509">
      <w:pPr>
        <w:ind w:firstLine="567"/>
        <w:jc w:val="both"/>
        <w:rPr>
          <w:szCs w:val="24"/>
        </w:rPr>
      </w:pPr>
      <w:r w:rsidRPr="003213A4">
        <w:rPr>
          <w:szCs w:val="24"/>
        </w:rPr>
        <w:t xml:space="preserve">7.2. На соревнованиях в два тура, количество мест каждого спортсмена за оба тура суммируется (сумма двух мест). Победителем соревнований в личном зачёте на соревнованиях в два тура признаётся спортсмен, набравший наименьшую сумму мест за оба </w:t>
      </w:r>
      <w:r w:rsidRPr="003213A4">
        <w:rPr>
          <w:szCs w:val="24"/>
        </w:rPr>
        <w:lastRenderedPageBreak/>
        <w:t>тура. Последующее распределение мест между спортсменами в личном зачёте осуществляется исходя из суммарного количества мест каждого спортсмена за оба тура. Спортсмен, имеющий меньшее количество мест, занимает более высокое место. В случае равенства суммы мест у двух или более спортсменов преимущество при определении более высокого места отдается спортсмену, имеющему наибольшее количество баллов за два тура. В случае равенства и этого показателя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</w:t>
      </w:r>
    </w:p>
    <w:p w:rsidR="003213A4" w:rsidRPr="003213A4" w:rsidRDefault="003213A4" w:rsidP="009F4509">
      <w:pPr>
        <w:ind w:firstLine="567"/>
        <w:jc w:val="both"/>
        <w:rPr>
          <w:szCs w:val="24"/>
        </w:rPr>
      </w:pPr>
    </w:p>
    <w:p w:rsidR="003213A4" w:rsidRPr="003213A4" w:rsidRDefault="003213A4" w:rsidP="009F4509">
      <w:pPr>
        <w:ind w:firstLine="567"/>
        <w:jc w:val="both"/>
        <w:rPr>
          <w:szCs w:val="24"/>
        </w:rPr>
      </w:pPr>
      <w:r w:rsidRPr="003213A4">
        <w:rPr>
          <w:szCs w:val="24"/>
        </w:rPr>
        <w:t xml:space="preserve">7.3. На командных соревнованиях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 </w:t>
      </w:r>
      <w:proofErr w:type="gramStart"/>
      <w:r w:rsidRPr="003213A4">
        <w:rPr>
          <w:szCs w:val="24"/>
        </w:rPr>
        <w:t>В случае равенства суммы мест команды распределяются по наибольшему количеству рыбы (баллов) членов команды за все 4 периода тура; в случае равенства этого показателя, команды распределяются по лучшей (минимальной) сумме мест членов команды в одном из периодов, далее - в случае нового равенства, по второму лучшему результату команды, по третьему и по четвертому.</w:t>
      </w:r>
      <w:proofErr w:type="gramEnd"/>
      <w:r w:rsidRPr="003213A4">
        <w:rPr>
          <w:szCs w:val="24"/>
        </w:rPr>
        <w:t xml:space="preserve"> 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порядку. В случае равенства общей суммы мест, команды распределяются по наибольшему количеству рыбы (баллов) членов команды за два тура соревнований. В случае равенства и этого показателя - по лучшему показателю членов команды во втором туре.</w:t>
      </w:r>
    </w:p>
    <w:p w:rsidR="003213A4" w:rsidRPr="003213A4" w:rsidRDefault="003213A4" w:rsidP="009F4509">
      <w:pPr>
        <w:ind w:firstLine="567"/>
        <w:jc w:val="both"/>
        <w:rPr>
          <w:szCs w:val="24"/>
        </w:rPr>
      </w:pPr>
    </w:p>
    <w:p w:rsidR="00096870" w:rsidRDefault="003213A4" w:rsidP="009F4509">
      <w:pPr>
        <w:ind w:firstLine="567"/>
        <w:jc w:val="both"/>
        <w:rPr>
          <w:szCs w:val="24"/>
        </w:rPr>
      </w:pPr>
      <w:r w:rsidRPr="003213A4">
        <w:rPr>
          <w:szCs w:val="24"/>
        </w:rPr>
        <w:t xml:space="preserve">7.4. Спортсмены, которые приняли участие (по любым причинам) только в одном из двух туров, из соревнования на личное первенство исключаются и учитываются в конце участников </w:t>
      </w:r>
      <w:proofErr w:type="gramStart"/>
      <w:r w:rsidRPr="003213A4">
        <w:rPr>
          <w:szCs w:val="24"/>
        </w:rPr>
        <w:t>соревнования</w:t>
      </w:r>
      <w:proofErr w:type="gramEnd"/>
      <w:r w:rsidRPr="003213A4">
        <w:rPr>
          <w:szCs w:val="24"/>
        </w:rPr>
        <w:t xml:space="preserve"> в порядке полученных ими мест в туре.</w:t>
      </w:r>
    </w:p>
    <w:p w:rsidR="003213A4" w:rsidRDefault="003213A4" w:rsidP="009F4509">
      <w:pPr>
        <w:ind w:firstLine="567"/>
        <w:jc w:val="both"/>
        <w:rPr>
          <w:szCs w:val="24"/>
        </w:rPr>
      </w:pPr>
    </w:p>
    <w:p w:rsidR="00096870" w:rsidRPr="007A422E" w:rsidRDefault="00096870" w:rsidP="009F4509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7A422E">
        <w:rPr>
          <w:b/>
          <w:szCs w:val="24"/>
        </w:rPr>
        <w:t>. Условия финансирования</w:t>
      </w:r>
    </w:p>
    <w:p w:rsidR="00096870" w:rsidRPr="007A422E" w:rsidRDefault="00096870" w:rsidP="009F4509">
      <w:pPr>
        <w:ind w:firstLine="567"/>
        <w:rPr>
          <w:szCs w:val="24"/>
        </w:rPr>
      </w:pPr>
    </w:p>
    <w:p w:rsidR="00096870" w:rsidRPr="009E5A89" w:rsidRDefault="00096870" w:rsidP="009F4509">
      <w:pPr>
        <w:pStyle w:val="a8"/>
        <w:numPr>
          <w:ilvl w:val="0"/>
          <w:numId w:val="34"/>
        </w:numPr>
        <w:ind w:left="0" w:firstLine="567"/>
        <w:jc w:val="both"/>
        <w:rPr>
          <w:szCs w:val="24"/>
        </w:rPr>
      </w:pPr>
      <w:r w:rsidRPr="009E5A89">
        <w:rPr>
          <w:szCs w:val="24"/>
        </w:rPr>
        <w:t>Все расходы, связанные с участием спортсменов в соревнованиях (проезд до места соревнований, проживание, питание, прикормка, насадка и т.д.), несут командирующие их организации, или они осуществляются из других источников.</w:t>
      </w:r>
    </w:p>
    <w:p w:rsidR="00096870" w:rsidRDefault="00096870" w:rsidP="009F4509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  </w:t>
      </w:r>
    </w:p>
    <w:p w:rsidR="00096870" w:rsidRPr="00CA3711" w:rsidRDefault="00096870" w:rsidP="009F4509">
      <w:pPr>
        <w:ind w:firstLine="567"/>
        <w:jc w:val="center"/>
        <w:rPr>
          <w:b/>
          <w:szCs w:val="24"/>
        </w:rPr>
      </w:pPr>
      <w:r w:rsidRPr="00CA3711">
        <w:rPr>
          <w:b/>
          <w:szCs w:val="24"/>
        </w:rPr>
        <w:t>9. Награждение победителей</w:t>
      </w:r>
    </w:p>
    <w:p w:rsidR="00096870" w:rsidRPr="00CA3711" w:rsidRDefault="00096870" w:rsidP="009F4509">
      <w:pPr>
        <w:ind w:firstLine="567"/>
        <w:jc w:val="center"/>
        <w:rPr>
          <w:b/>
          <w:szCs w:val="24"/>
        </w:rPr>
      </w:pPr>
    </w:p>
    <w:p w:rsidR="00096870" w:rsidRDefault="00096870" w:rsidP="009F4509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CA3711">
        <w:rPr>
          <w:szCs w:val="24"/>
        </w:rPr>
        <w:t xml:space="preserve">.1. </w:t>
      </w:r>
      <w:proofErr w:type="gramStart"/>
      <w:r w:rsidRPr="008F13CA">
        <w:rPr>
          <w:szCs w:val="24"/>
        </w:rPr>
        <w:t>Спортсмены</w:t>
      </w:r>
      <w:r>
        <w:rPr>
          <w:szCs w:val="24"/>
        </w:rPr>
        <w:t>,</w:t>
      </w:r>
      <w:r w:rsidRPr="008F13CA">
        <w:rPr>
          <w:szCs w:val="24"/>
        </w:rPr>
        <w:t xml:space="preserve"> занявшие 1-3 места награждаются</w:t>
      </w:r>
      <w:proofErr w:type="gramEnd"/>
      <w:r w:rsidRPr="008F13CA">
        <w:rPr>
          <w:szCs w:val="24"/>
        </w:rPr>
        <w:t xml:space="preserve"> кубками, медалями, дипломами и ценными призами</w:t>
      </w:r>
      <w:r>
        <w:rPr>
          <w:szCs w:val="24"/>
        </w:rPr>
        <w:t>, предоставленными организаторами</w:t>
      </w:r>
      <w:r w:rsidRPr="008F13CA">
        <w:rPr>
          <w:szCs w:val="24"/>
        </w:rPr>
        <w:t>.</w:t>
      </w:r>
    </w:p>
    <w:p w:rsidR="00096870" w:rsidRPr="008F13CA" w:rsidRDefault="00096870" w:rsidP="009F4509">
      <w:pPr>
        <w:ind w:firstLine="567"/>
        <w:jc w:val="both"/>
        <w:rPr>
          <w:szCs w:val="24"/>
        </w:rPr>
      </w:pPr>
      <w:r>
        <w:rPr>
          <w:szCs w:val="24"/>
        </w:rPr>
        <w:t xml:space="preserve">9.2. </w:t>
      </w:r>
      <w:proofErr w:type="gramStart"/>
      <w:r>
        <w:rPr>
          <w:szCs w:val="24"/>
        </w:rPr>
        <w:t>Команды, занявшие 1-3 места награждаются</w:t>
      </w:r>
      <w:proofErr w:type="gramEnd"/>
      <w:r>
        <w:rPr>
          <w:szCs w:val="24"/>
        </w:rPr>
        <w:t xml:space="preserve"> кубками, медалями, дипломами и ценными призами, предоставленными организаторами.</w:t>
      </w:r>
    </w:p>
    <w:p w:rsidR="00CB37E4" w:rsidRDefault="00096870" w:rsidP="009F4509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CA3711">
        <w:rPr>
          <w:szCs w:val="24"/>
        </w:rPr>
        <w:t>.</w:t>
      </w:r>
      <w:r>
        <w:rPr>
          <w:szCs w:val="24"/>
        </w:rPr>
        <w:t>3</w:t>
      </w:r>
      <w:r w:rsidRPr="00CA3711">
        <w:rPr>
          <w:szCs w:val="24"/>
        </w:rPr>
        <w:t>. Допускается учреждение призов от спонсоров соревнований</w:t>
      </w:r>
      <w:r>
        <w:rPr>
          <w:szCs w:val="24"/>
        </w:rPr>
        <w:t>, а также призы в различных номинациях</w:t>
      </w:r>
      <w:r w:rsidRPr="00CA3711">
        <w:rPr>
          <w:szCs w:val="24"/>
        </w:rPr>
        <w:t>.</w:t>
      </w:r>
    </w:p>
    <w:p w:rsidR="00096870" w:rsidRDefault="00CB37E4" w:rsidP="009F4509">
      <w:pPr>
        <w:ind w:firstLine="567"/>
        <w:jc w:val="both"/>
        <w:rPr>
          <w:sz w:val="28"/>
        </w:rPr>
      </w:pPr>
      <w:r>
        <w:rPr>
          <w:szCs w:val="24"/>
        </w:rPr>
        <w:t xml:space="preserve">9.4. </w:t>
      </w:r>
      <w:r w:rsidR="000B2C73">
        <w:rPr>
          <w:szCs w:val="24"/>
        </w:rPr>
        <w:t>Грамоты</w:t>
      </w:r>
      <w:r>
        <w:rPr>
          <w:szCs w:val="24"/>
        </w:rPr>
        <w:t xml:space="preserve"> предоставляет Департамент молодежной политики и спорта Кемеровской области.</w:t>
      </w:r>
      <w:r w:rsidR="00096870">
        <w:rPr>
          <w:sz w:val="28"/>
        </w:rPr>
        <w:t xml:space="preserve"> </w:t>
      </w:r>
    </w:p>
    <w:p w:rsidR="00DC1130" w:rsidRPr="00CA3711" w:rsidRDefault="00DC1130" w:rsidP="00DC1130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10. Медицинское обеспечение и обеспечение безопасности</w:t>
      </w:r>
    </w:p>
    <w:p w:rsidR="00DC1130" w:rsidRDefault="00DC1130" w:rsidP="00DC1130">
      <w:pPr>
        <w:jc w:val="both"/>
      </w:pPr>
    </w:p>
    <w:p w:rsidR="00DC1130" w:rsidRDefault="00DC1130" w:rsidP="00DC1130">
      <w:pPr>
        <w:ind w:firstLine="720"/>
        <w:jc w:val="both"/>
      </w:pPr>
      <w:r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подтверждает факт проведения инструктажа росписью в журнале. Спортсмены не прошедшие инструктаж к участию в соревновании не допускаются. </w:t>
      </w:r>
    </w:p>
    <w:p w:rsidR="00DC1130" w:rsidRDefault="00DC1130" w:rsidP="00DC1130">
      <w:pPr>
        <w:ind w:firstLine="567"/>
        <w:jc w:val="both"/>
      </w:pPr>
      <w:r>
        <w:t>При проведении соревнований Оргкомитет руководствуется:</w:t>
      </w:r>
    </w:p>
    <w:p w:rsidR="00DC1130" w:rsidRDefault="00DC1130" w:rsidP="00DC1130">
      <w:pPr>
        <w:ind w:firstLine="567"/>
        <w:jc w:val="both"/>
      </w:pPr>
      <w:r>
        <w:t>- 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17.10.1983);</w:t>
      </w:r>
    </w:p>
    <w:p w:rsidR="00DC1130" w:rsidRPr="00CB7A84" w:rsidRDefault="00DC1130" w:rsidP="00DC1130">
      <w:pPr>
        <w:ind w:firstLine="567"/>
        <w:jc w:val="both"/>
        <w:rPr>
          <w:rFonts w:eastAsiaTheme="minorEastAsia" w:cstheme="minorBidi"/>
          <w:szCs w:val="28"/>
        </w:rPr>
      </w:pPr>
      <w:proofErr w:type="gramStart"/>
      <w:r w:rsidRPr="00CB7A84">
        <w:rPr>
          <w:rFonts w:eastAsiaTheme="minorEastAsia" w:cstheme="minorBidi"/>
          <w:szCs w:val="28"/>
        </w:rPr>
        <w:lastRenderedPageBreak/>
        <w:t xml:space="preserve">- Приказом Министерства здравоохранения Российской Федерации от 23.10.2020 </w:t>
      </w:r>
      <w:r w:rsidRPr="00CB7A84">
        <w:rPr>
          <w:rFonts w:eastAsiaTheme="minorEastAsia" w:cstheme="minorBidi"/>
          <w:szCs w:val="28"/>
        </w:rPr>
        <w:br/>
        <w:t>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 w:rsidRPr="00CB7A84">
        <w:rPr>
          <w:rFonts w:eastAsiaTheme="minorEastAsia" w:cstheme="minorBidi"/>
          <w:szCs w:val="28"/>
        </w:rPr>
        <w:t xml:space="preserve"> труду и обороне (ГТО)» и форм медицинских заключений о допуске к участию в физкультурных и спортивных мероприятиях»;</w:t>
      </w:r>
    </w:p>
    <w:p w:rsidR="00DC1130" w:rsidRPr="00CB7A84" w:rsidRDefault="00DC1130" w:rsidP="00DC1130">
      <w:pPr>
        <w:ind w:firstLine="567"/>
        <w:jc w:val="both"/>
      </w:pPr>
      <w:proofErr w:type="gramStart"/>
      <w:r w:rsidRPr="00CB7A84">
        <w:rPr>
          <w:rFonts w:eastAsiaTheme="minorEastAsia" w:cstheme="minorBidi"/>
          <w:szCs w:val="28"/>
        </w:rPr>
        <w:t xml:space="preserve">- </w:t>
      </w:r>
      <w:r w:rsidRPr="00CB7A84">
        <w:t xml:space="preserve"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Pr="00CB7A84">
        <w:t>Минспортом</w:t>
      </w:r>
      <w:proofErr w:type="spellEnd"/>
      <w:r w:rsidRPr="00CB7A84">
        <w:t xml:space="preserve"> Российской Федерации </w:t>
      </w:r>
      <w:proofErr w:type="spellStart"/>
      <w:r w:rsidRPr="00CB7A84">
        <w:t>Матыциным</w:t>
      </w:r>
      <w:proofErr w:type="spellEnd"/>
      <w:r w:rsidRPr="00CB7A84">
        <w:t xml:space="preserve"> О.В. и Главным государственным санитарным врачом Российской Федерации Поповой Ю.А. 31.07.2020 г. (в ред. дополнений и изменений, утв. </w:t>
      </w:r>
      <w:proofErr w:type="spellStart"/>
      <w:r w:rsidRPr="00CB7A84">
        <w:t>Минспортом</w:t>
      </w:r>
      <w:proofErr w:type="spellEnd"/>
      <w:r w:rsidRPr="00CB7A84"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 w:rsidRPr="00CB7A84">
        <w:t>Минспортом</w:t>
      </w:r>
      <w:proofErr w:type="spellEnd"/>
      <w:r w:rsidRPr="00CB7A84">
        <w:t xml:space="preserve"> России</w:t>
      </w:r>
      <w:proofErr w:type="gramEnd"/>
      <w:r w:rsidRPr="00CB7A84">
        <w:t xml:space="preserve"> </w:t>
      </w:r>
      <w:proofErr w:type="gramStart"/>
      <w:r w:rsidRPr="00CB7A84">
        <w:t>05.11.2020, Главным государственным санитарным врачом РФ 13.11.2020);</w:t>
      </w:r>
      <w:proofErr w:type="gramEnd"/>
    </w:p>
    <w:p w:rsidR="00DC1130" w:rsidRPr="00CB7A84" w:rsidRDefault="00DC1130" w:rsidP="00DC1130">
      <w:pPr>
        <w:ind w:firstLine="567"/>
        <w:jc w:val="both"/>
      </w:pPr>
      <w:r w:rsidRPr="00CB7A84">
        <w:t xml:space="preserve">- </w:t>
      </w:r>
      <w:r w:rsidRPr="00CB7A84">
        <w:rPr>
          <w:szCs w:val="24"/>
        </w:rPr>
        <w:t xml:space="preserve">Распоряжением Губернатора Кемеровской области - Кузбасса от 4 февраля 2021 года № 20-рг «О снятии отдельных ограничений, внесении изменений и признании </w:t>
      </w:r>
      <w:proofErr w:type="gramStart"/>
      <w:r w:rsidRPr="00CB7A84">
        <w:rPr>
          <w:szCs w:val="24"/>
        </w:rPr>
        <w:t>утратившими</w:t>
      </w:r>
      <w:proofErr w:type="gramEnd"/>
      <w:r w:rsidRPr="00CB7A84">
        <w:rPr>
          <w:szCs w:val="24"/>
        </w:rPr>
        <w:t xml:space="preserve"> силу некоторых распоряжений Губернатора Кемеровской области – Кузбасса».</w:t>
      </w:r>
    </w:p>
    <w:p w:rsidR="00DC1130" w:rsidRDefault="00DC1130" w:rsidP="00DC1130">
      <w:pPr>
        <w:ind w:firstLine="567"/>
        <w:jc w:val="both"/>
      </w:pPr>
      <w:r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01.04.1993);</w:t>
      </w:r>
    </w:p>
    <w:p w:rsidR="00DC1130" w:rsidRDefault="00DC1130" w:rsidP="00DC1130">
      <w:pPr>
        <w:ind w:firstLine="567"/>
        <w:jc w:val="both"/>
      </w:pPr>
      <w: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DC1130" w:rsidRDefault="00DC1130" w:rsidP="00DC1130">
      <w:pPr>
        <w:ind w:firstLine="567"/>
        <w:jc w:val="both"/>
      </w:pPr>
      <w:r>
        <w:t>- При регистрации спортсменов и в ходе проведения соревнований между спортсменами соблюдается социальная дистанция 1,5м.</w:t>
      </w:r>
    </w:p>
    <w:p w:rsidR="00DC1130" w:rsidRDefault="00DC1130" w:rsidP="00DC1130">
      <w:pPr>
        <w:ind w:firstLine="567"/>
        <w:jc w:val="both"/>
      </w:pPr>
      <w:r>
        <w:t xml:space="preserve">Врач соревнований Селезнев Олег Геннадьевич – нейрохирург городской клинической больницы № 3 им. М.А. </w:t>
      </w:r>
      <w:proofErr w:type="spellStart"/>
      <w:r>
        <w:t>Подгорбунского</w:t>
      </w:r>
      <w:proofErr w:type="spellEnd"/>
      <w:r>
        <w:t xml:space="preserve">. </w:t>
      </w:r>
    </w:p>
    <w:p w:rsidR="00096870" w:rsidRDefault="00DC1130" w:rsidP="00DC1130">
      <w:pPr>
        <w:ind w:firstLine="567"/>
        <w:jc w:val="both"/>
        <w:rPr>
          <w:sz w:val="28"/>
        </w:rPr>
      </w:pPr>
      <w:r>
        <w:t xml:space="preserve">Безопасность участников соревнований будет обеспечиваться охранным предприятием водоема, </w:t>
      </w:r>
      <w:r w:rsidR="002612BB">
        <w:t>на котором пройдут соревнования, а так же судейской бригадой.</w:t>
      </w:r>
    </w:p>
    <w:p w:rsidR="00096870" w:rsidRDefault="00096870" w:rsidP="009F4509">
      <w:pPr>
        <w:ind w:firstLine="567"/>
        <w:jc w:val="both"/>
        <w:rPr>
          <w:sz w:val="28"/>
        </w:rPr>
      </w:pP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A3711">
        <w:rPr>
          <w:rFonts w:ascii="Times New Roman" w:hAnsi="Times New Roman"/>
          <w:b/>
          <w:sz w:val="24"/>
          <w:szCs w:val="24"/>
        </w:rPr>
        <w:t>. Контактные телефоны оргкомитета соревнований</w:t>
      </w:r>
    </w:p>
    <w:p w:rsidR="00096870" w:rsidRPr="00CA3711" w:rsidRDefault="00096870" w:rsidP="009F450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Оргкомитет соревнований: </w:t>
      </w:r>
    </w:p>
    <w:p w:rsidR="00096870" w:rsidRPr="00CA3711" w:rsidRDefault="00096870" w:rsidP="009F4509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>- Президент КРОО «Федерация рыболовного спорта Кузбасса»: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CA3711">
        <w:rPr>
          <w:rFonts w:ascii="Times New Roman" w:hAnsi="Times New Roman"/>
          <w:sz w:val="24"/>
          <w:szCs w:val="24"/>
        </w:rPr>
        <w:t>, тел.8-</w:t>
      </w:r>
      <w:r w:rsidR="00F865EA">
        <w:rPr>
          <w:rFonts w:ascii="Times New Roman" w:hAnsi="Times New Roman"/>
          <w:sz w:val="24"/>
          <w:szCs w:val="24"/>
        </w:rPr>
        <w:t>908-951-28-76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Frs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-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fishing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42@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.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4658B8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Руководитель дисциплины по ловле </w:t>
      </w:r>
      <w:r>
        <w:rPr>
          <w:rFonts w:ascii="Times New Roman" w:hAnsi="Times New Roman"/>
          <w:sz w:val="24"/>
          <w:szCs w:val="24"/>
        </w:rPr>
        <w:t>спиннингом</w:t>
      </w:r>
      <w:r w:rsidRPr="00CA3711">
        <w:rPr>
          <w:rFonts w:ascii="Times New Roman" w:hAnsi="Times New Roman"/>
          <w:sz w:val="24"/>
          <w:szCs w:val="24"/>
        </w:rPr>
        <w:t xml:space="preserve"> КРОО «Федерация рыболовного спорта Кузбасса»: </w:t>
      </w:r>
      <w:r w:rsidR="00A767EF">
        <w:rPr>
          <w:rFonts w:ascii="Times New Roman" w:hAnsi="Times New Roman"/>
          <w:sz w:val="24"/>
          <w:szCs w:val="24"/>
        </w:rPr>
        <w:t>Тихонов Н.А.</w:t>
      </w:r>
      <w:r>
        <w:rPr>
          <w:rFonts w:ascii="Times New Roman" w:hAnsi="Times New Roman"/>
          <w:sz w:val="24"/>
          <w:szCs w:val="24"/>
        </w:rPr>
        <w:t>.</w:t>
      </w:r>
      <w:r w:rsidRPr="00CA3711">
        <w:rPr>
          <w:rFonts w:ascii="Times New Roman" w:hAnsi="Times New Roman"/>
          <w:sz w:val="24"/>
          <w:szCs w:val="24"/>
        </w:rPr>
        <w:t>, тел. 8-</w:t>
      </w:r>
      <w:r w:rsidR="00A767EF">
        <w:rPr>
          <w:rFonts w:ascii="Times New Roman" w:hAnsi="Times New Roman"/>
          <w:sz w:val="24"/>
          <w:szCs w:val="24"/>
        </w:rPr>
        <w:t>904</w:t>
      </w:r>
      <w:r w:rsidRPr="00CA3711">
        <w:rPr>
          <w:rFonts w:ascii="Times New Roman" w:hAnsi="Times New Roman"/>
          <w:sz w:val="24"/>
          <w:szCs w:val="24"/>
        </w:rPr>
        <w:t>-</w:t>
      </w:r>
      <w:r w:rsidR="00A767EF">
        <w:rPr>
          <w:rFonts w:ascii="Times New Roman" w:hAnsi="Times New Roman"/>
          <w:sz w:val="24"/>
          <w:szCs w:val="24"/>
        </w:rPr>
        <w:t>962-82-01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4658B8">
        <w:rPr>
          <w:rFonts w:ascii="Times New Roman" w:hAnsi="Times New Roman"/>
          <w:sz w:val="24"/>
          <w:szCs w:val="24"/>
        </w:rPr>
        <w:t xml:space="preserve">:  </w:t>
      </w:r>
      <w:hyperlink r:id="rId11" w:history="1">
        <w:r w:rsidR="00A767EF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t</w:t>
        </w:r>
        <w:r w:rsidR="00A767EF" w:rsidRPr="00A767EF">
          <w:rPr>
            <w:rStyle w:val="ad"/>
            <w:rFonts w:ascii="Times New Roman" w:hAnsi="Times New Roman"/>
            <w:sz w:val="24"/>
            <w:szCs w:val="24"/>
          </w:rPr>
          <w:t>1</w:t>
        </w:r>
        <w:r w:rsidR="00A767EF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sha</w:t>
        </w:r>
        <w:r w:rsidR="00A767EF" w:rsidRPr="00A767EF">
          <w:rPr>
            <w:rStyle w:val="ad"/>
            <w:rFonts w:ascii="Times New Roman" w:hAnsi="Times New Roman"/>
            <w:sz w:val="24"/>
            <w:szCs w:val="24"/>
          </w:rPr>
          <w:t>@</w:t>
        </w:r>
        <w:r w:rsidR="00A767EF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="00A767EF" w:rsidRPr="00A767EF">
          <w:rPr>
            <w:rStyle w:val="ad"/>
            <w:rFonts w:ascii="Times New Roman" w:hAnsi="Times New Roman"/>
            <w:sz w:val="24"/>
            <w:szCs w:val="24"/>
          </w:rPr>
          <w:t>.</w:t>
        </w:r>
        <w:r w:rsidR="00A767EF" w:rsidRPr="0058012E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767EF" w:rsidRPr="00A767EF">
        <w:rPr>
          <w:rFonts w:ascii="Times New Roman" w:hAnsi="Times New Roman"/>
          <w:sz w:val="24"/>
          <w:szCs w:val="24"/>
        </w:rPr>
        <w:t xml:space="preserve"> </w:t>
      </w:r>
      <w:hyperlink r:id="rId12" w:history="1"/>
      <w:r w:rsidRPr="004658B8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A3711">
        <w:rPr>
          <w:rFonts w:ascii="Times New Roman" w:hAnsi="Times New Roman"/>
          <w:b/>
          <w:sz w:val="24"/>
          <w:szCs w:val="24"/>
        </w:rPr>
        <w:t>. Заявки на участие в соревнованиях</w:t>
      </w: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>Предварительные заявки на участие в соревнованиях подаются на форуме Кемеровской региональной общественной организации «Федерация рыболовного спорта Кузбасса» (</w:t>
      </w:r>
      <w:hyperlink r:id="rId13" w:history="1">
        <w:r w:rsidRPr="00486450">
          <w:rPr>
            <w:rStyle w:val="ad"/>
            <w:rFonts w:ascii="Times New Roman" w:hAnsi="Times New Roman"/>
            <w:sz w:val="24"/>
            <w:szCs w:val="24"/>
          </w:rPr>
          <w:t>www.fishing-kuzbass.ru</w:t>
        </w:r>
      </w:hyperlink>
      <w:r w:rsidRPr="00192D7F">
        <w:rPr>
          <w:rFonts w:ascii="Times New Roman" w:hAnsi="Times New Roman"/>
          <w:sz w:val="24"/>
          <w:szCs w:val="24"/>
        </w:rPr>
        <w:t>) в специальном разделе сайта «рыболовный спорт</w:t>
      </w:r>
      <w:r w:rsidR="00B96B86">
        <w:rPr>
          <w:rFonts w:ascii="Times New Roman" w:hAnsi="Times New Roman"/>
          <w:sz w:val="24"/>
          <w:szCs w:val="24"/>
        </w:rPr>
        <w:t>»</w:t>
      </w:r>
      <w:r w:rsidRPr="00192D7F">
        <w:rPr>
          <w:rFonts w:ascii="Times New Roman" w:hAnsi="Times New Roman"/>
          <w:sz w:val="24"/>
          <w:szCs w:val="24"/>
        </w:rPr>
        <w:t>, либо в группе «</w:t>
      </w:r>
      <w:proofErr w:type="spellStart"/>
      <w:r w:rsidRPr="00192D7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92D7F">
        <w:rPr>
          <w:rFonts w:ascii="Times New Roman" w:hAnsi="Times New Roman"/>
          <w:sz w:val="24"/>
          <w:szCs w:val="24"/>
        </w:rPr>
        <w:t xml:space="preserve">»: </w:t>
      </w:r>
      <w:hyperlink r:id="rId14" w:history="1">
        <w:r w:rsidRPr="00486450">
          <w:rPr>
            <w:rStyle w:val="ad"/>
            <w:rFonts w:ascii="Times New Roman" w:hAnsi="Times New Roman"/>
            <w:sz w:val="24"/>
            <w:szCs w:val="24"/>
          </w:rPr>
          <w:t>https://vk.com/club118226083</w:t>
        </w:r>
      </w:hyperlink>
      <w:r w:rsidRPr="00192D7F">
        <w:rPr>
          <w:rFonts w:ascii="Times New Roman" w:hAnsi="Times New Roman"/>
          <w:sz w:val="24"/>
          <w:szCs w:val="24"/>
        </w:rPr>
        <w:t xml:space="preserve">. </w:t>
      </w: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Предварительные заявки согласно </w:t>
      </w:r>
      <w:r w:rsidRPr="0084593C">
        <w:rPr>
          <w:rFonts w:ascii="Times New Roman" w:hAnsi="Times New Roman"/>
          <w:b/>
          <w:i/>
          <w:sz w:val="24"/>
          <w:szCs w:val="24"/>
        </w:rPr>
        <w:t>приложению №1</w:t>
      </w:r>
      <w:r w:rsidRPr="00192D7F">
        <w:rPr>
          <w:rFonts w:ascii="Times New Roman" w:hAnsi="Times New Roman"/>
          <w:sz w:val="24"/>
          <w:szCs w:val="24"/>
        </w:rPr>
        <w:t xml:space="preserve"> подаются до </w:t>
      </w:r>
      <w:r w:rsidR="00D3177C">
        <w:rPr>
          <w:rFonts w:ascii="Times New Roman" w:hAnsi="Times New Roman"/>
          <w:sz w:val="24"/>
          <w:szCs w:val="24"/>
        </w:rPr>
        <w:t>2</w:t>
      </w:r>
      <w:r w:rsidR="00DC1130">
        <w:rPr>
          <w:rFonts w:ascii="Times New Roman" w:hAnsi="Times New Roman"/>
          <w:sz w:val="24"/>
          <w:szCs w:val="24"/>
        </w:rPr>
        <w:t>5</w:t>
      </w:r>
      <w:r w:rsidR="00846F39">
        <w:rPr>
          <w:rFonts w:ascii="Times New Roman" w:hAnsi="Times New Roman"/>
          <w:sz w:val="24"/>
          <w:szCs w:val="24"/>
        </w:rPr>
        <w:t xml:space="preserve"> </w:t>
      </w:r>
      <w:r w:rsidR="00DC1130">
        <w:rPr>
          <w:rFonts w:ascii="Times New Roman" w:hAnsi="Times New Roman"/>
          <w:sz w:val="24"/>
          <w:szCs w:val="24"/>
        </w:rPr>
        <w:t>июл</w:t>
      </w:r>
      <w:r w:rsidR="00D3177C">
        <w:rPr>
          <w:rFonts w:ascii="Times New Roman" w:hAnsi="Times New Roman"/>
          <w:sz w:val="24"/>
          <w:szCs w:val="24"/>
        </w:rPr>
        <w:t>я</w:t>
      </w:r>
      <w:r w:rsidR="00275B33">
        <w:rPr>
          <w:rFonts w:ascii="Times New Roman" w:hAnsi="Times New Roman"/>
          <w:sz w:val="24"/>
          <w:szCs w:val="24"/>
        </w:rPr>
        <w:t xml:space="preserve"> 20</w:t>
      </w:r>
      <w:r w:rsidR="00275B33" w:rsidRPr="00275B33">
        <w:rPr>
          <w:rFonts w:ascii="Times New Roman" w:hAnsi="Times New Roman"/>
          <w:sz w:val="24"/>
          <w:szCs w:val="24"/>
        </w:rPr>
        <w:t>21</w:t>
      </w:r>
      <w:r w:rsidRPr="00192D7F">
        <w:rPr>
          <w:rFonts w:ascii="Times New Roman" w:hAnsi="Times New Roman"/>
          <w:sz w:val="24"/>
          <w:szCs w:val="24"/>
        </w:rPr>
        <w:t xml:space="preserve"> г.</w:t>
      </w:r>
    </w:p>
    <w:p w:rsidR="00096870" w:rsidRPr="00CA3711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Pr="00CE4E1F" w:rsidRDefault="00096870" w:rsidP="00096870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noProof/>
          <w:color w:val="000000"/>
          <w:sz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73025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E1F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096870" w:rsidRDefault="00096870" w:rsidP="00096870">
      <w:pPr>
        <w:ind w:firstLine="791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831BE1" w:rsidRPr="00CE4E1F" w:rsidRDefault="000700CA" w:rsidP="00831BE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Кубок Кузбасса </w:t>
      </w:r>
      <w:r w:rsidR="00ED1DDF">
        <w:rPr>
          <w:rFonts w:ascii="Times New Roman" w:hAnsi="Times New Roman"/>
          <w:sz w:val="24"/>
          <w:szCs w:val="24"/>
        </w:rPr>
        <w:t>соревнования</w:t>
      </w:r>
      <w:r w:rsidR="00831BE1" w:rsidRPr="00CE4E1F">
        <w:rPr>
          <w:rFonts w:ascii="Times New Roman" w:hAnsi="Times New Roman"/>
          <w:b/>
          <w:sz w:val="24"/>
          <w:szCs w:val="24"/>
        </w:rPr>
        <w:t xml:space="preserve"> </w:t>
      </w:r>
      <w:r w:rsidR="00831BE1" w:rsidRPr="00CE4E1F">
        <w:rPr>
          <w:rFonts w:ascii="Times New Roman" w:hAnsi="Times New Roman"/>
          <w:sz w:val="24"/>
          <w:szCs w:val="24"/>
        </w:rPr>
        <w:t xml:space="preserve">по рыболовному спорту в дисциплине </w:t>
      </w:r>
    </w:p>
    <w:p w:rsidR="00831BE1" w:rsidRPr="00CE4E1F" w:rsidRDefault="00831BE1" w:rsidP="00831BE1">
      <w:pPr>
        <w:pStyle w:val="a3"/>
        <w:ind w:firstLine="791"/>
        <w:jc w:val="center"/>
        <w:rPr>
          <w:rFonts w:ascii="Times New Roman" w:hAnsi="Times New Roman"/>
          <w:sz w:val="24"/>
          <w:szCs w:val="24"/>
        </w:rPr>
      </w:pPr>
      <w:r w:rsidRPr="00C90B68">
        <w:rPr>
          <w:rFonts w:ascii="Times New Roman" w:hAnsi="Times New Roman"/>
          <w:sz w:val="24"/>
          <w:szCs w:val="24"/>
        </w:rPr>
        <w:t>«Ловля спи</w:t>
      </w:r>
      <w:r>
        <w:rPr>
          <w:rFonts w:ascii="Times New Roman" w:hAnsi="Times New Roman"/>
          <w:sz w:val="24"/>
          <w:szCs w:val="24"/>
        </w:rPr>
        <w:t>н</w:t>
      </w:r>
      <w:r w:rsidRPr="00C90B68">
        <w:rPr>
          <w:rFonts w:ascii="Times New Roman" w:hAnsi="Times New Roman"/>
          <w:sz w:val="24"/>
          <w:szCs w:val="24"/>
        </w:rPr>
        <w:t xml:space="preserve">нингом с берега </w:t>
      </w:r>
      <w:r>
        <w:rPr>
          <w:rFonts w:ascii="Times New Roman" w:hAnsi="Times New Roman"/>
          <w:sz w:val="24"/>
          <w:szCs w:val="24"/>
        </w:rPr>
        <w:t>–</w:t>
      </w:r>
      <w:r w:rsidRPr="00C90B68">
        <w:rPr>
          <w:rFonts w:ascii="Times New Roman" w:hAnsi="Times New Roman"/>
          <w:sz w:val="24"/>
          <w:szCs w:val="24"/>
        </w:rPr>
        <w:t xml:space="preserve"> личные</w:t>
      </w:r>
      <w:r>
        <w:rPr>
          <w:rFonts w:ascii="Times New Roman" w:hAnsi="Times New Roman"/>
          <w:sz w:val="24"/>
          <w:szCs w:val="24"/>
        </w:rPr>
        <w:t>, командные</w:t>
      </w:r>
      <w:r w:rsidRPr="00C90B68">
        <w:rPr>
          <w:rFonts w:ascii="Times New Roman" w:hAnsi="Times New Roman"/>
          <w:sz w:val="24"/>
          <w:szCs w:val="24"/>
        </w:rPr>
        <w:t xml:space="preserve"> 0920</w:t>
      </w:r>
      <w:r>
        <w:rPr>
          <w:rFonts w:ascii="Times New Roman" w:hAnsi="Times New Roman"/>
          <w:sz w:val="24"/>
          <w:szCs w:val="24"/>
        </w:rPr>
        <w:t>1</w:t>
      </w:r>
      <w:r w:rsidRPr="00C90B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C90B68">
        <w:rPr>
          <w:rFonts w:ascii="Times New Roman" w:hAnsi="Times New Roman"/>
          <w:sz w:val="24"/>
          <w:szCs w:val="24"/>
        </w:rPr>
        <w:t>811Л</w:t>
      </w:r>
      <w:r>
        <w:rPr>
          <w:rFonts w:ascii="Times New Roman" w:hAnsi="Times New Roman"/>
          <w:sz w:val="24"/>
          <w:szCs w:val="24"/>
        </w:rPr>
        <w:t>, 0920051811Л</w:t>
      </w:r>
      <w:r w:rsidRPr="00C90B68">
        <w:rPr>
          <w:rFonts w:ascii="Times New Roman" w:hAnsi="Times New Roman"/>
          <w:sz w:val="24"/>
          <w:szCs w:val="24"/>
        </w:rPr>
        <w:t>»</w:t>
      </w:r>
    </w:p>
    <w:p w:rsidR="00831BE1" w:rsidRPr="00324DBC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Дата проведения: </w:t>
      </w:r>
      <w:r w:rsidR="00265C94">
        <w:rPr>
          <w:rFonts w:ascii="Times New Roman" w:hAnsi="Times New Roman"/>
          <w:sz w:val="24"/>
          <w:szCs w:val="24"/>
        </w:rPr>
        <w:t>2</w:t>
      </w:r>
      <w:r w:rsidR="00DC1130">
        <w:rPr>
          <w:rFonts w:ascii="Times New Roman" w:hAnsi="Times New Roman"/>
          <w:sz w:val="24"/>
          <w:szCs w:val="24"/>
        </w:rPr>
        <w:t>5</w:t>
      </w:r>
      <w:r w:rsidR="00265C94">
        <w:rPr>
          <w:rFonts w:ascii="Times New Roman" w:hAnsi="Times New Roman"/>
          <w:sz w:val="24"/>
          <w:szCs w:val="24"/>
        </w:rPr>
        <w:t xml:space="preserve"> </w:t>
      </w:r>
      <w:r w:rsidR="00DC1130">
        <w:rPr>
          <w:rFonts w:ascii="Times New Roman" w:hAnsi="Times New Roman"/>
          <w:sz w:val="24"/>
          <w:szCs w:val="24"/>
        </w:rPr>
        <w:t>июл</w:t>
      </w:r>
      <w:r w:rsidR="00D3177C">
        <w:rPr>
          <w:rFonts w:ascii="Times New Roman" w:hAnsi="Times New Roman"/>
          <w:sz w:val="24"/>
          <w:szCs w:val="24"/>
        </w:rPr>
        <w:t>я</w:t>
      </w:r>
      <w:r w:rsidRPr="00CE4E1F">
        <w:rPr>
          <w:rFonts w:ascii="Times New Roman" w:hAnsi="Times New Roman"/>
          <w:sz w:val="24"/>
          <w:szCs w:val="24"/>
        </w:rPr>
        <w:t xml:space="preserve"> 20</w:t>
      </w:r>
      <w:r w:rsidR="00324DBC">
        <w:rPr>
          <w:rFonts w:ascii="Times New Roman" w:hAnsi="Times New Roman"/>
          <w:sz w:val="24"/>
          <w:szCs w:val="24"/>
        </w:rPr>
        <w:t>21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Ранг соревнований: </w:t>
      </w:r>
      <w:r w:rsidR="000700CA">
        <w:rPr>
          <w:rFonts w:ascii="Times New Roman" w:hAnsi="Times New Roman"/>
          <w:sz w:val="24"/>
          <w:szCs w:val="24"/>
        </w:rPr>
        <w:t>Кубок Субъекта РФ;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соревнований: </w:t>
      </w:r>
      <w:r w:rsidR="000700CA">
        <w:rPr>
          <w:rFonts w:ascii="Times New Roman" w:hAnsi="Times New Roman"/>
          <w:sz w:val="24"/>
          <w:szCs w:val="24"/>
        </w:rPr>
        <w:t>регриональны</w:t>
      </w:r>
      <w:r w:rsidR="00ED1DDF">
        <w:rPr>
          <w:rFonts w:ascii="Times New Roman" w:hAnsi="Times New Roman"/>
          <w:sz w:val="24"/>
          <w:szCs w:val="24"/>
        </w:rPr>
        <w:t>е соревнования</w:t>
      </w:r>
    </w:p>
    <w:p w:rsidR="00831BE1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Вид программы: ловля </w:t>
      </w:r>
      <w:r>
        <w:rPr>
          <w:rFonts w:ascii="Times New Roman" w:hAnsi="Times New Roman"/>
          <w:sz w:val="24"/>
          <w:szCs w:val="24"/>
        </w:rPr>
        <w:t>спиннингом с берега – личные, командные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80"/>
        <w:gridCol w:w="3388"/>
        <w:gridCol w:w="1755"/>
        <w:gridCol w:w="2082"/>
        <w:gridCol w:w="2178"/>
      </w:tblGrid>
      <w:tr w:rsidR="00831BE1" w:rsidRPr="00CE4E1F" w:rsidTr="004A604B">
        <w:trPr>
          <w:trHeight w:val="1095"/>
        </w:trPr>
        <w:tc>
          <w:tcPr>
            <w:tcW w:w="680" w:type="dxa"/>
          </w:tcPr>
          <w:p w:rsidR="00831BE1" w:rsidRPr="00CE4E1F" w:rsidRDefault="00831BE1" w:rsidP="004A604B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E4E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4E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</w:tcPr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755" w:type="dxa"/>
          </w:tcPr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82" w:type="dxa"/>
          </w:tcPr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Город,</w:t>
            </w:r>
          </w:p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2178" w:type="dxa"/>
          </w:tcPr>
          <w:p w:rsidR="00831BE1" w:rsidRPr="00CE4E1F" w:rsidRDefault="00831BE1" w:rsidP="004A60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Спортивный разряд (звание)</w:t>
            </w:r>
          </w:p>
        </w:tc>
      </w:tr>
      <w:tr w:rsidR="00831BE1" w:rsidRPr="00CE4E1F" w:rsidTr="004A604B">
        <w:trPr>
          <w:trHeight w:val="501"/>
        </w:trPr>
        <w:tc>
          <w:tcPr>
            <w:tcW w:w="680" w:type="dxa"/>
          </w:tcPr>
          <w:p w:rsidR="00831BE1" w:rsidRPr="00CE4E1F" w:rsidRDefault="00831BE1" w:rsidP="004A604B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31BE1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E1" w:rsidRPr="00CE4E1F" w:rsidTr="004A604B">
        <w:trPr>
          <w:trHeight w:val="709"/>
        </w:trPr>
        <w:tc>
          <w:tcPr>
            <w:tcW w:w="680" w:type="dxa"/>
          </w:tcPr>
          <w:p w:rsidR="00831BE1" w:rsidRDefault="00831BE1" w:rsidP="004A604B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E1" w:rsidRDefault="00831BE1" w:rsidP="004A604B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E1" w:rsidRPr="00CE4E1F" w:rsidRDefault="00831BE1" w:rsidP="004A604B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31BE1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BE1" w:rsidRPr="00CE4E1F" w:rsidTr="004A604B">
        <w:trPr>
          <w:trHeight w:val="378"/>
        </w:trPr>
        <w:tc>
          <w:tcPr>
            <w:tcW w:w="680" w:type="dxa"/>
          </w:tcPr>
          <w:p w:rsidR="00831BE1" w:rsidRPr="00CE4E1F" w:rsidRDefault="00831BE1" w:rsidP="004A604B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831BE1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1BE1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831BE1" w:rsidRPr="00CE4E1F" w:rsidRDefault="00831BE1" w:rsidP="004A604B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 Спортсмен, капитан команды, тренер, представитель, судья, иные специалисты. </w:t>
      </w:r>
    </w:p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4E1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E4E1F">
        <w:rPr>
          <w:rFonts w:ascii="Times New Roman" w:hAnsi="Times New Roman"/>
          <w:sz w:val="24"/>
          <w:szCs w:val="24"/>
        </w:rPr>
        <w:t xml:space="preserve"> удостоверяющий личность;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4E1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E4E1F">
        <w:rPr>
          <w:rFonts w:ascii="Times New Roman" w:hAnsi="Times New Roman"/>
          <w:sz w:val="24"/>
          <w:szCs w:val="24"/>
        </w:rPr>
        <w:t xml:space="preserve"> подтверждающий его спортивную квалификацию;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договор (оригинал) о страховании от несчастного случая, жизни и здоровья;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заключение врача о допуске к участию в соревнованиях.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В заявке на соревнования должно быть указано умение плавать каждого заявляемого участника, а также знание правил безопасности на водоеме.</w:t>
      </w:r>
    </w:p>
    <w:p w:rsidR="00096870" w:rsidRPr="00A767E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 xml:space="preserve">Руководитель дисциплины «ловля </w:t>
      </w:r>
      <w:r>
        <w:rPr>
          <w:rFonts w:ascii="Times New Roman" w:hAnsi="Times New Roman"/>
          <w:b/>
          <w:sz w:val="24"/>
          <w:szCs w:val="24"/>
        </w:rPr>
        <w:t>спиннингом</w:t>
      </w:r>
      <w:r w:rsidRPr="00167094">
        <w:rPr>
          <w:rFonts w:ascii="Times New Roman" w:hAnsi="Times New Roman"/>
          <w:b/>
          <w:sz w:val="24"/>
          <w:szCs w:val="24"/>
        </w:rPr>
        <w:t>»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r w:rsidR="00A767EF">
        <w:rPr>
          <w:rFonts w:ascii="Times New Roman" w:hAnsi="Times New Roman"/>
          <w:sz w:val="24"/>
          <w:szCs w:val="24"/>
        </w:rPr>
        <w:t>Тихонов Н.А.</w:t>
      </w:r>
    </w:p>
    <w:p w:rsidR="00096870" w:rsidRPr="00CE4E1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Президент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</w:p>
    <w:tbl>
      <w:tblPr>
        <w:tblW w:w="9955" w:type="dxa"/>
        <w:tblInd w:w="-108" w:type="dxa"/>
        <w:tblLook w:val="0000"/>
      </w:tblPr>
      <w:tblGrid>
        <w:gridCol w:w="6020"/>
        <w:gridCol w:w="3935"/>
      </w:tblGrid>
      <w:tr w:rsidR="00096870" w:rsidRPr="00CE4E1F" w:rsidTr="00166B31">
        <w:trPr>
          <w:trHeight w:val="595"/>
        </w:trPr>
        <w:tc>
          <w:tcPr>
            <w:tcW w:w="6020" w:type="dxa"/>
            <w:vMerge w:val="restart"/>
          </w:tcPr>
          <w:p w:rsidR="00096870" w:rsidRPr="00CE4E1F" w:rsidRDefault="00096870" w:rsidP="00166B31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имеют навыки плавания, ознакомлены с правилами безопасности на водоеме. </w:t>
            </w:r>
          </w:p>
          <w:p w:rsidR="00096870" w:rsidRPr="00CE4E1F" w:rsidRDefault="00096870" w:rsidP="00E02F20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E1F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CE4E1F">
              <w:rPr>
                <w:rFonts w:ascii="Times New Roman" w:hAnsi="Times New Roman"/>
                <w:sz w:val="24"/>
                <w:szCs w:val="24"/>
              </w:rPr>
              <w:t xml:space="preserve"> (с одного спортсмена) в размере </w:t>
            </w:r>
            <w:r w:rsidR="00E02F20">
              <w:rPr>
                <w:rFonts w:ascii="Times New Roman" w:hAnsi="Times New Roman"/>
                <w:sz w:val="24"/>
                <w:szCs w:val="24"/>
              </w:rPr>
              <w:t>5</w:t>
            </w:r>
            <w:r w:rsidR="00F26FC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="00E02F20"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) рублей сдал 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лаготворительные цели и претензий к организаторам не имею.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096870" w:rsidRPr="00CE4E1F" w:rsidRDefault="00096870" w:rsidP="00166B31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66B31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66B31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66B31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66B31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66B31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66B31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66B31">
        <w:trPr>
          <w:trHeight w:val="65"/>
        </w:trPr>
        <w:tc>
          <w:tcPr>
            <w:tcW w:w="6020" w:type="dxa"/>
            <w:vMerge/>
          </w:tcPr>
          <w:p w:rsidR="00096870" w:rsidRPr="00CE4E1F" w:rsidRDefault="00096870" w:rsidP="00166B31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096870" w:rsidRPr="00CE4E1F" w:rsidRDefault="00096870" w:rsidP="00166B31">
            <w:pPr>
              <w:pStyle w:val="a3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подпись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C1130" w:rsidRPr="00CE4E1F" w:rsidRDefault="00DC1130" w:rsidP="00DC113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DC1130" w:rsidRPr="00850053" w:rsidRDefault="00DC1130" w:rsidP="00DC1130">
      <w:pPr>
        <w:tabs>
          <w:tab w:val="left" w:pos="3660"/>
        </w:tabs>
        <w:spacing w:before="200" w:after="200"/>
        <w:jc w:val="center"/>
        <w:rPr>
          <w:b/>
          <w:i/>
        </w:rPr>
      </w:pPr>
      <w:r w:rsidRPr="00850053">
        <w:rPr>
          <w:b/>
          <w:i/>
        </w:rPr>
        <w:t>Схема проезда до водоема:</w:t>
      </w:r>
    </w:p>
    <w:p w:rsidR="00DC1130" w:rsidRPr="0087324F" w:rsidRDefault="00DC1130" w:rsidP="00DC1130">
      <w:pPr>
        <w:pStyle w:val="a3"/>
        <w:jc w:val="both"/>
      </w:pPr>
      <w:r>
        <w:rPr>
          <w:noProof/>
        </w:rPr>
        <w:drawing>
          <wp:inline distT="0" distB="0" distL="0" distR="0">
            <wp:extent cx="6300470" cy="5294074"/>
            <wp:effectExtent l="0" t="0" r="5080" b="1905"/>
            <wp:docPr id="9" name="Рисунок 1" descr="C:\Кротенко\БОРИСЫЧ\Мастер-класс\Соревнования\Положения\Дорога в Чусови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отенко\БОРИСЫЧ\Мастер-класс\Соревнования\Положения\Дорога в Чусовитин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29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30" w:rsidRPr="0087324F" w:rsidRDefault="00DC1130" w:rsidP="00DC1130">
      <w:pPr>
        <w:pStyle w:val="a3"/>
        <w:ind w:firstLine="709"/>
        <w:jc w:val="both"/>
      </w:pPr>
    </w:p>
    <w:p w:rsidR="00DC1130" w:rsidRDefault="00DC1130" w:rsidP="00DC1130">
      <w:pPr>
        <w:pStyle w:val="a3"/>
        <w:ind w:firstLine="567"/>
        <w:jc w:val="both"/>
      </w:pPr>
      <w:r w:rsidRPr="0087324F">
        <w:t>Добираться до места проведения соревнований (</w:t>
      </w:r>
      <w:r w:rsidRPr="00D960A6">
        <w:t>54.822796, 86.341455</w:t>
      </w:r>
      <w:r w:rsidRPr="0087324F">
        <w:t>)</w:t>
      </w:r>
      <w:r>
        <w:t xml:space="preserve"> автомобильным транспортом по трассе «Новокузнецк-Кемерово» </w:t>
      </w:r>
      <w:proofErr w:type="gramStart"/>
      <w:r>
        <w:t>до</w:t>
      </w:r>
      <w:proofErr w:type="gramEnd"/>
      <w:r>
        <w:t xml:space="preserve"> с. </w:t>
      </w:r>
      <w:proofErr w:type="spellStart"/>
      <w:r>
        <w:t>Чусовитино</w:t>
      </w:r>
      <w:proofErr w:type="spellEnd"/>
      <w:r>
        <w:t xml:space="preserve">. В </w:t>
      </w:r>
      <w:proofErr w:type="spellStart"/>
      <w:r>
        <w:t>Чусовитино</w:t>
      </w:r>
      <w:proofErr w:type="spellEnd"/>
      <w:r>
        <w:t xml:space="preserve"> свернуть на ул. Пушкина, проехать прямо до конца улицы, далее по проселочной дороге к платному пруду.</w:t>
      </w:r>
    </w:p>
    <w:p w:rsidR="00DC1130" w:rsidRPr="008E02FC" w:rsidRDefault="00DC1130" w:rsidP="00DC1130">
      <w:pPr>
        <w:ind w:firstLine="567"/>
        <w:jc w:val="both"/>
        <w:rPr>
          <w:szCs w:val="24"/>
        </w:rPr>
      </w:pPr>
      <w:r w:rsidRPr="0087324F">
        <w:t>Участники соревнований добираются до места проведения соревнований самостоятельно.</w:t>
      </w:r>
    </w:p>
    <w:p w:rsidR="00DC1130" w:rsidRDefault="00DC1130" w:rsidP="00DC1130">
      <w:pPr>
        <w:ind w:right="-2" w:hanging="426"/>
        <w:jc w:val="center"/>
        <w:rPr>
          <w:b/>
          <w:i/>
          <w:szCs w:val="24"/>
        </w:rPr>
      </w:pPr>
    </w:p>
    <w:p w:rsidR="00DC1130" w:rsidRDefault="00DC1130" w:rsidP="00DC1130">
      <w:pPr>
        <w:ind w:right="-2" w:hanging="426"/>
        <w:jc w:val="center"/>
        <w:rPr>
          <w:b/>
          <w:i/>
          <w:szCs w:val="24"/>
        </w:rPr>
      </w:pPr>
    </w:p>
    <w:p w:rsidR="00DC1130" w:rsidRPr="009B6606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Default="00DC1130" w:rsidP="00DC1130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3</w:t>
      </w:r>
    </w:p>
    <w:p w:rsidR="00DC1130" w:rsidRDefault="00DC1130" w:rsidP="00DC1130">
      <w:pPr>
        <w:ind w:right="-2" w:firstLine="567"/>
        <w:jc w:val="center"/>
        <w:rPr>
          <w:b/>
          <w:i/>
          <w:szCs w:val="24"/>
        </w:rPr>
      </w:pPr>
    </w:p>
    <w:p w:rsidR="00DC1130" w:rsidRPr="0087324F" w:rsidRDefault="00DC1130" w:rsidP="00DC1130">
      <w:pPr>
        <w:tabs>
          <w:tab w:val="left" w:pos="4470"/>
        </w:tabs>
        <w:spacing w:before="200" w:after="200"/>
        <w:jc w:val="center"/>
        <w:rPr>
          <w:b/>
          <w:i/>
        </w:rPr>
      </w:pPr>
      <w:r w:rsidRPr="0087324F">
        <w:rPr>
          <w:b/>
          <w:i/>
        </w:rPr>
        <w:t>Характеристика водоема:</w:t>
      </w:r>
    </w:p>
    <w:p w:rsidR="00DC1130" w:rsidRPr="005F7967" w:rsidRDefault="00DC1130" w:rsidP="00DC1130">
      <w:pPr>
        <w:ind w:firstLine="709"/>
        <w:jc w:val="both"/>
      </w:pPr>
      <w:r w:rsidRPr="005F7967">
        <w:t>Соревнования состоятся на</w:t>
      </w:r>
      <w:r>
        <w:t xml:space="preserve"> </w:t>
      </w:r>
      <w:r w:rsidRPr="00FB108B">
        <w:t xml:space="preserve">пруду в </w:t>
      </w:r>
      <w:r>
        <w:t xml:space="preserve">селе </w:t>
      </w:r>
      <w:proofErr w:type="spellStart"/>
      <w:r w:rsidRPr="00FB108B">
        <w:t>Чусовитино</w:t>
      </w:r>
      <w:proofErr w:type="spellEnd"/>
      <w:r>
        <w:t xml:space="preserve"> </w:t>
      </w:r>
      <w:proofErr w:type="spellStart"/>
      <w:proofErr w:type="gramStart"/>
      <w:r>
        <w:t>Ленинск-Кузнецкого</w:t>
      </w:r>
      <w:proofErr w:type="spellEnd"/>
      <w:proofErr w:type="gramEnd"/>
      <w:r w:rsidRPr="005F7967">
        <w:t xml:space="preserve"> района. Глубины в зоне ловли – до </w:t>
      </w:r>
      <w:r>
        <w:t>4</w:t>
      </w:r>
      <w:r w:rsidRPr="005F7967">
        <w:t xml:space="preserve"> метров, дно илистое</w:t>
      </w:r>
      <w:r>
        <w:t>, местами глинистое</w:t>
      </w:r>
      <w:r w:rsidRPr="005F7967">
        <w:t>. Течение отсутствует. Берег травянистый</w:t>
      </w:r>
      <w:r>
        <w:t xml:space="preserve"> с не</w:t>
      </w:r>
      <w:r w:rsidRPr="00FB108B">
        <w:t>ровным рельефом</w:t>
      </w:r>
      <w:r w:rsidRPr="005F7967">
        <w:t>.</w:t>
      </w:r>
    </w:p>
    <w:p w:rsidR="00DC1130" w:rsidRPr="005F7967" w:rsidRDefault="00DC1130" w:rsidP="00DC1130">
      <w:pPr>
        <w:ind w:firstLine="709"/>
        <w:jc w:val="both"/>
      </w:pPr>
      <w:r w:rsidRPr="005F7967">
        <w:t xml:space="preserve">В уловах преобладает </w:t>
      </w:r>
      <w:r>
        <w:t>Окунь.</w:t>
      </w:r>
    </w:p>
    <w:p w:rsidR="0084593C" w:rsidRDefault="0084593C" w:rsidP="00096870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66701E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4</w:t>
      </w:r>
    </w:p>
    <w:p w:rsidR="00096870" w:rsidRPr="00CE4E1F" w:rsidRDefault="00096870" w:rsidP="00096870">
      <w:pPr>
        <w:ind w:right="-2" w:firstLine="567"/>
        <w:jc w:val="center"/>
        <w:rPr>
          <w:b/>
          <w:i/>
          <w:szCs w:val="24"/>
        </w:rPr>
      </w:pPr>
      <w:r w:rsidRPr="00CE4E1F">
        <w:rPr>
          <w:b/>
          <w:i/>
          <w:szCs w:val="24"/>
        </w:rPr>
        <w:t>Правила соревнований:</w:t>
      </w:r>
    </w:p>
    <w:p w:rsidR="00096870" w:rsidRDefault="00096870" w:rsidP="00096870">
      <w:pPr>
        <w:ind w:right="-2" w:firstLine="567"/>
        <w:jc w:val="center"/>
        <w:rPr>
          <w:szCs w:val="24"/>
        </w:rPr>
      </w:pPr>
    </w:p>
    <w:p w:rsidR="00096870" w:rsidRPr="00CA3711" w:rsidRDefault="00096870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CA3711">
        <w:rPr>
          <w:szCs w:val="24"/>
        </w:rPr>
        <w:t>Соревнования проводятся в соответствии с нормативными документами Министерства спорта, туризма и молодежной политики РФ и Ассоциации «</w:t>
      </w:r>
      <w:proofErr w:type="spellStart"/>
      <w:r w:rsidRPr="00CA3711">
        <w:rPr>
          <w:szCs w:val="24"/>
        </w:rPr>
        <w:t>Росохотрыболовсоюз</w:t>
      </w:r>
      <w:proofErr w:type="spellEnd"/>
      <w:r w:rsidRPr="00CA3711">
        <w:rPr>
          <w:szCs w:val="24"/>
        </w:rPr>
        <w:t xml:space="preserve">».  </w:t>
      </w:r>
    </w:p>
    <w:p w:rsidR="00096870" w:rsidRDefault="00096870" w:rsidP="00096870">
      <w:pPr>
        <w:ind w:right="-2" w:firstLine="567"/>
        <w:jc w:val="both"/>
        <w:rPr>
          <w:szCs w:val="24"/>
        </w:rPr>
      </w:pPr>
      <w:r w:rsidRPr="00CA3711">
        <w:rPr>
          <w:szCs w:val="24"/>
        </w:rPr>
        <w:t xml:space="preserve">2. </w:t>
      </w:r>
      <w:r w:rsidRPr="008F13CA">
        <w:rPr>
          <w:szCs w:val="24"/>
        </w:rPr>
        <w:t xml:space="preserve">Для соревнований разрешается применять любые спиннинговые снасти (удилища,  катушки, лески, и иметь при себе неограниченное количество запасных снастей,  принадлежностей и приманок). Длина удилищ не ограничена. Лов рыбы разрешен только на искусственные приманки (вращающиеся, колеблющиеся блесны и </w:t>
      </w:r>
      <w:proofErr w:type="spellStart"/>
      <w:r w:rsidRPr="008F13CA">
        <w:rPr>
          <w:szCs w:val="24"/>
        </w:rPr>
        <w:t>воблеры</w:t>
      </w:r>
      <w:proofErr w:type="spellEnd"/>
      <w:r w:rsidRPr="008F13CA">
        <w:rPr>
          <w:szCs w:val="24"/>
        </w:rPr>
        <w:t xml:space="preserve">), оснащенные одинарными, двойными и/или тройными крючками в количестве не более трех на одной приманке. </w:t>
      </w:r>
      <w:proofErr w:type="gramStart"/>
      <w:r w:rsidRPr="008F13CA">
        <w:rPr>
          <w:szCs w:val="24"/>
        </w:rPr>
        <w:t>Крючки должны быть без любых дополнительных элементов «голые»).</w:t>
      </w:r>
      <w:proofErr w:type="gramEnd"/>
      <w:r w:rsidRPr="008F13CA">
        <w:rPr>
          <w:szCs w:val="24"/>
        </w:rPr>
        <w:t xml:space="preserve"> Длина подвески крючков не должна превышать 1 см. Имитации мушек, а также водных личинок насекомых (мотыль, ручейник, личинка стрекозы и т. п.) запрещены. При использовании шарнирного оснащения («чебурашки») крючок должен находиться напрямую в ушке груза (без заводного кольца). Любые разнесенные приманки (отводной поводок, </w:t>
      </w:r>
      <w:proofErr w:type="spellStart"/>
      <w:r w:rsidRPr="008F13CA">
        <w:rPr>
          <w:szCs w:val="24"/>
        </w:rPr>
        <w:t>дроп-шот</w:t>
      </w:r>
      <w:proofErr w:type="spellEnd"/>
      <w:r w:rsidRPr="008F13CA">
        <w:rPr>
          <w:szCs w:val="24"/>
        </w:rPr>
        <w:t xml:space="preserve">, </w:t>
      </w:r>
      <w:proofErr w:type="spellStart"/>
      <w:r w:rsidRPr="008F13CA">
        <w:rPr>
          <w:szCs w:val="24"/>
        </w:rPr>
        <w:t>королина</w:t>
      </w:r>
      <w:proofErr w:type="spellEnd"/>
      <w:r w:rsidRPr="008F13CA">
        <w:rPr>
          <w:szCs w:val="24"/>
        </w:rPr>
        <w:t xml:space="preserve">, </w:t>
      </w:r>
      <w:proofErr w:type="spellStart"/>
      <w:r w:rsidRPr="008F13CA">
        <w:rPr>
          <w:szCs w:val="24"/>
        </w:rPr>
        <w:t>техас</w:t>
      </w:r>
      <w:proofErr w:type="spellEnd"/>
      <w:r w:rsidRPr="008F13CA">
        <w:rPr>
          <w:szCs w:val="24"/>
        </w:rPr>
        <w:t xml:space="preserve">, </w:t>
      </w:r>
      <w:proofErr w:type="spellStart"/>
      <w:r w:rsidRPr="008F13CA">
        <w:rPr>
          <w:szCs w:val="24"/>
        </w:rPr>
        <w:t>сплит-шот</w:t>
      </w:r>
      <w:proofErr w:type="spellEnd"/>
      <w:r w:rsidRPr="008F13CA">
        <w:rPr>
          <w:szCs w:val="24"/>
        </w:rPr>
        <w:t xml:space="preserve"> и пр.) и дополнительные элементы на леске (грузики, </w:t>
      </w:r>
      <w:proofErr w:type="spellStart"/>
      <w:r w:rsidRPr="008F13CA">
        <w:rPr>
          <w:szCs w:val="24"/>
        </w:rPr>
        <w:t>кембрики</w:t>
      </w:r>
      <w:proofErr w:type="spellEnd"/>
      <w:r w:rsidRPr="008F13CA">
        <w:rPr>
          <w:szCs w:val="24"/>
        </w:rPr>
        <w:t xml:space="preserve"> и т. д.) запрещены. При применении мягких приманок разрешено использование крючков, </w:t>
      </w:r>
      <w:proofErr w:type="spellStart"/>
      <w:r w:rsidRPr="008F13CA">
        <w:rPr>
          <w:szCs w:val="24"/>
        </w:rPr>
        <w:t>огружен</w:t>
      </w:r>
      <w:r>
        <w:rPr>
          <w:szCs w:val="24"/>
        </w:rPr>
        <w:t>н</w:t>
      </w:r>
      <w:r w:rsidRPr="008F13CA">
        <w:rPr>
          <w:szCs w:val="24"/>
        </w:rPr>
        <w:t>ых</w:t>
      </w:r>
      <w:proofErr w:type="spellEnd"/>
      <w:r w:rsidRPr="008F13CA">
        <w:rPr>
          <w:szCs w:val="24"/>
        </w:rPr>
        <w:t xml:space="preserve"> только в их головной части</w:t>
      </w:r>
      <w:r>
        <w:rPr>
          <w:szCs w:val="24"/>
        </w:rPr>
        <w:t xml:space="preserve">. </w:t>
      </w:r>
    </w:p>
    <w:p w:rsidR="00297DCA" w:rsidRPr="003213A4" w:rsidRDefault="00297DCA" w:rsidP="00096870">
      <w:pPr>
        <w:ind w:right="-2" w:firstLine="567"/>
        <w:jc w:val="both"/>
        <w:rPr>
          <w:color w:val="000000" w:themeColor="text1"/>
          <w:szCs w:val="24"/>
        </w:rPr>
      </w:pPr>
      <w:r w:rsidRPr="003213A4">
        <w:rPr>
          <w:color w:val="000000" w:themeColor="text1"/>
          <w:szCs w:val="24"/>
        </w:rPr>
        <w:t>2.2. В зачет принимается окунь</w:t>
      </w:r>
      <w:r w:rsidR="00B96B86">
        <w:rPr>
          <w:color w:val="000000" w:themeColor="text1"/>
          <w:szCs w:val="24"/>
        </w:rPr>
        <w:t xml:space="preserve"> </w:t>
      </w:r>
      <w:r w:rsidR="00297706" w:rsidRPr="003213A4">
        <w:rPr>
          <w:color w:val="000000" w:themeColor="text1"/>
          <w:szCs w:val="24"/>
        </w:rPr>
        <w:t xml:space="preserve">из расчета 1 </w:t>
      </w:r>
      <w:r w:rsidR="00B96B86">
        <w:rPr>
          <w:color w:val="000000" w:themeColor="text1"/>
          <w:szCs w:val="24"/>
        </w:rPr>
        <w:t xml:space="preserve">рыба </w:t>
      </w:r>
      <w:r w:rsidR="00297706" w:rsidRPr="003213A4">
        <w:rPr>
          <w:color w:val="000000" w:themeColor="text1"/>
          <w:szCs w:val="24"/>
        </w:rPr>
        <w:t xml:space="preserve"> = 1 бал.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="00096870" w:rsidRPr="00347416">
        <w:rPr>
          <w:szCs w:val="24"/>
        </w:rPr>
        <w:t>.1. Соревнование проводится в 2 тура в один день, продолжительность чистого времени тура соревнований - 3 часа. При непредвиденных обстоятельствах тур считается состоявшимся, если его продолжительность составила не менее половины времени, отведённого правилами и положением для данного соревнований.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="00096870" w:rsidRPr="00347416">
        <w:rPr>
          <w:szCs w:val="24"/>
        </w:rPr>
        <w:t>.2. Производится деление на зоны А, Б</w:t>
      </w:r>
      <w:proofErr w:type="gramStart"/>
      <w:r w:rsidR="00A767EF">
        <w:rPr>
          <w:szCs w:val="24"/>
        </w:rPr>
        <w:t xml:space="preserve"> ,</w:t>
      </w:r>
      <w:proofErr w:type="gramEnd"/>
      <w:r w:rsidR="00A767EF">
        <w:rPr>
          <w:szCs w:val="24"/>
        </w:rPr>
        <w:t>В</w:t>
      </w:r>
      <w:r w:rsidR="00096870" w:rsidRPr="00347416">
        <w:rPr>
          <w:szCs w:val="24"/>
        </w:rPr>
        <w:t xml:space="preserve"> со сквозной нумерацией (нумерацией внутри зоны).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Зоны, в свою очередь, разбиваются на секторы по числу команд и, при необходимости, спортсменов, участвующих в соревнованиях только на личное первенство. Зоны разбиваются из расчета по два сектора на каждого спортсмена. В случае</w:t>
      </w:r>
      <w:proofErr w:type="gramStart"/>
      <w:r w:rsidRPr="00347416">
        <w:rPr>
          <w:szCs w:val="24"/>
        </w:rPr>
        <w:t>,</w:t>
      </w:r>
      <w:proofErr w:type="gramEnd"/>
      <w:r w:rsidRPr="00347416">
        <w:rPr>
          <w:szCs w:val="24"/>
        </w:rPr>
        <w:t xml:space="preserve"> если в командных соревнованиях участвуют спортсмены только на личное первенство, количество секторов в зонах не должно различаться более чем на два сектора. Протяжённость сектора по берегу устанавливается не менее 1</w:t>
      </w:r>
      <w:r w:rsidR="00844B90">
        <w:rPr>
          <w:szCs w:val="24"/>
        </w:rPr>
        <w:t>0</w:t>
      </w:r>
      <w:r w:rsidRPr="00347416">
        <w:rPr>
          <w:szCs w:val="24"/>
        </w:rPr>
        <w:t xml:space="preserve"> м. Секторы обозначаются цифрами 1, 2, 3 и т.д., нумерация секторов производится слева направо, при обращении лицом к водоёму.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Между секторами допускаются разрывы на неподходящие для ловли береговые условия (камыш, кусты, деревья и пр.).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 процессе ловли спортсмену разрешается перемещаться в пределах сектора неограниченное число раз, не мешая другим спортсменам.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="00096870" w:rsidRPr="00347416">
        <w:rPr>
          <w:szCs w:val="24"/>
        </w:rPr>
        <w:t>.3. Распределение (жеребьевка) спортсменов по зонам и очередности их входа в зону (на каждый период тура) проводится накануне тура соревнований на совещании капитанов, но не менее чем за 90 минут до старта.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Берег водоема, где разбивается зона, должен хорошо просматриваться судьями.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.Процесс соревнования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.1. В установленное главным судьей время, но не менее чем за 15 минут до начала тура, спортсмены каждой зоны собираются в центре зоны и отмечаются у старшего судьи в протоколе зоны (проводится перекличка спортсменов).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 xml:space="preserve">.2. При проведении соревнований с разбивкой зон (зоны) на секторы, тур соревнований проводится в </w:t>
      </w:r>
      <w:r w:rsidR="000B1F70">
        <w:rPr>
          <w:szCs w:val="24"/>
        </w:rPr>
        <w:t>4</w:t>
      </w:r>
      <w:r w:rsidR="00096870" w:rsidRPr="00347416">
        <w:rPr>
          <w:szCs w:val="24"/>
        </w:rPr>
        <w:t xml:space="preserve"> периода продолжительностью </w:t>
      </w:r>
      <w:r w:rsidR="000B1F70">
        <w:rPr>
          <w:szCs w:val="24"/>
        </w:rPr>
        <w:t>45</w:t>
      </w:r>
      <w:r w:rsidR="00096870" w:rsidRPr="00347416">
        <w:rPr>
          <w:szCs w:val="24"/>
        </w:rPr>
        <w:t xml:space="preserve"> минут каждый с перерывом между периодами 15 минут. Для каждого периода в зонах проводится жеребьевка очередности занятия секторов.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.3. В процессе подготовки к туру соревнований подаются два звуковых сигнала.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 xml:space="preserve">1-й сигнал (за 10 минут до старта) - «осмотр зоны», 2-й сигнал (за 5 минут до старта) - «окончание осмотра зоны». По первому сигналу спортсменам разрешается без снастей пройти по нейтральной полосе, если она имеется, или по зоне соревнований и осмотреть всю </w:t>
      </w:r>
      <w:r w:rsidRPr="00347416">
        <w:rPr>
          <w:szCs w:val="24"/>
        </w:rPr>
        <w:lastRenderedPageBreak/>
        <w:t>свою зону. По второму сигналу все спортсмены обязаны подготовиться к занятию секторов и собраться в центре зоны.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.4. 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перемещаться бегом и обгонять впереди идущего спортсмена запрещено.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Считается, что спортсмен произвел выбор сектора, если он в него вошел или остановился напротив сектора. При выборе сектора движение спортсмена в обратном направлении запрещено.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После входа спортсмена в сектор (занятия спортсменом сектора) передача им снастей и приманок запрещается. Смена сектора до сигнала «старт» запрещена.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.5. В</w:t>
      </w:r>
      <w:r w:rsidR="006D0556">
        <w:rPr>
          <w:szCs w:val="24"/>
        </w:rPr>
        <w:t>о</w:t>
      </w:r>
      <w:r w:rsidR="00096870" w:rsidRPr="00347416">
        <w:rPr>
          <w:szCs w:val="24"/>
        </w:rPr>
        <w:t xml:space="preserve"> время каждого периода соревнований подается два сигнала: 1-й сигнал «старт» - начало ловли, 2-й сигнал «финиш» - окончание ловли.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 xml:space="preserve">.6. По сигналу “Старт” спортсменам разрешается покинуть сектор и пройти в центр зоны к своему имуществу, ловля рыбы, а так же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первым. 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При одноврем</w:t>
      </w:r>
      <w:r w:rsidR="006D0556">
        <w:rPr>
          <w:szCs w:val="24"/>
        </w:rPr>
        <w:t>е</w:t>
      </w:r>
      <w:r w:rsidRPr="00347416">
        <w:rPr>
          <w:szCs w:val="24"/>
        </w:rPr>
        <w:t xml:space="preserve">нном входе в один сектор двух претендентов, сектор остаётся за тем спортсменом, который вошел в него слева.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нейтральную полосу. 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 xml:space="preserve">.7. 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</w:t>
      </w:r>
      <w:proofErr w:type="gramStart"/>
      <w:r w:rsidR="00096870" w:rsidRPr="00347416">
        <w:rPr>
          <w:szCs w:val="24"/>
        </w:rPr>
        <w:t>отвесным</w:t>
      </w:r>
      <w:proofErr w:type="gramEnd"/>
      <w:r w:rsidR="00096870" w:rsidRPr="00347416">
        <w:rPr>
          <w:szCs w:val="24"/>
        </w:rPr>
        <w:t xml:space="preserve"> </w:t>
      </w:r>
      <w:proofErr w:type="spellStart"/>
      <w:r w:rsidR="00096870" w:rsidRPr="00347416">
        <w:rPr>
          <w:szCs w:val="24"/>
        </w:rPr>
        <w:t>блеснением</w:t>
      </w:r>
      <w:proofErr w:type="spellEnd"/>
      <w:r w:rsidR="00096870" w:rsidRPr="00347416">
        <w:rPr>
          <w:szCs w:val="24"/>
        </w:rPr>
        <w:t xml:space="preserve"> запрещена. Запрещается осуществлять проводку приманки путем подтягивания/отпускания или удержания лески пальцами рук.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.8. 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разрешается менять в течение периода удилища, снасти и приманки неограниченное количество раз.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 процессе ловли рыбы спортсмен обязан забрасывать приманку только в границах своего сектора. Рыба, пойманная в соседних секторах, в зачёт не принимается. В случае</w:t>
      </w:r>
      <w:proofErr w:type="gramStart"/>
      <w:r w:rsidRPr="00347416">
        <w:rPr>
          <w:szCs w:val="24"/>
        </w:rPr>
        <w:t>,</w:t>
      </w:r>
      <w:proofErr w:type="gramEnd"/>
      <w:r w:rsidRPr="00347416">
        <w:rPr>
          <w:szCs w:val="24"/>
        </w:rPr>
        <w:t xml:space="preserve"> если подсеченная рыба зашла в соседний сектор, спортсмен обязан принять её в </w:t>
      </w:r>
      <w:proofErr w:type="spellStart"/>
      <w:r w:rsidRPr="00347416">
        <w:rPr>
          <w:szCs w:val="24"/>
        </w:rPr>
        <w:t>подсачек</w:t>
      </w:r>
      <w:proofErr w:type="spellEnd"/>
      <w:r w:rsidRPr="00347416">
        <w:rPr>
          <w:szCs w:val="24"/>
        </w:rPr>
        <w:t xml:space="preserve"> или извлечь из воды в своем секторе. В случае</w:t>
      </w:r>
      <w:proofErr w:type="gramStart"/>
      <w:r w:rsidRPr="00347416">
        <w:rPr>
          <w:szCs w:val="24"/>
        </w:rPr>
        <w:t>,</w:t>
      </w:r>
      <w:proofErr w:type="gramEnd"/>
      <w:r w:rsidRPr="00347416">
        <w:rPr>
          <w:szCs w:val="24"/>
        </w:rPr>
        <w:t xml:space="preserve"> если рыба, подсеченная в секторе одного спортсмена зашла во время </w:t>
      </w:r>
      <w:proofErr w:type="spellStart"/>
      <w:r w:rsidRPr="00347416">
        <w:rPr>
          <w:szCs w:val="24"/>
        </w:rPr>
        <w:t>вываж</w:t>
      </w:r>
      <w:r w:rsidR="009E5A89">
        <w:rPr>
          <w:szCs w:val="24"/>
        </w:rPr>
        <w:t>и</w:t>
      </w:r>
      <w:r w:rsidRPr="00347416">
        <w:rPr>
          <w:szCs w:val="24"/>
        </w:rPr>
        <w:t>вания</w:t>
      </w:r>
      <w:proofErr w:type="spellEnd"/>
      <w:r w:rsidRPr="00347416">
        <w:rPr>
          <w:szCs w:val="24"/>
        </w:rPr>
        <w:t xml:space="preserve"> в соседний сектор и пересеклась со снастью другого спортсмена, она к зачету не принимается.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.9. При ловле принимать рыбу разрешается с берега, не заходя в воду, за исключением случаев, когда организаторами предусмотрены «водные» сектора. Сектора, в которых прием рыбы невозможен без захода в воду или затруднено из-за особенностей сектора, определяются Главной судейской коллегией соревнований. Номера таких секторов должны быть доведены до сведения участников на собрании капитанов.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Рыбу разрешается принимать любым, доступным спортсмену способом.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 xml:space="preserve">Рыба в зачет не принимается, если во время начала звучания сигнала «Финиш» не была заведена в </w:t>
      </w:r>
      <w:proofErr w:type="spellStart"/>
      <w:r w:rsidRPr="00347416">
        <w:rPr>
          <w:szCs w:val="24"/>
        </w:rPr>
        <w:t>подсачек</w:t>
      </w:r>
      <w:proofErr w:type="spellEnd"/>
      <w:r w:rsidRPr="00347416">
        <w:rPr>
          <w:szCs w:val="24"/>
        </w:rPr>
        <w:t xml:space="preserve"> или извлечена из воды, а также выловленная с нарушением пункта правил, влекущих санкцию «предупреждение».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.10. Рыба принимается судьей к зачету, если хотя бы один из крючков приманки находится в районе головы (не далее конца жаберных крышек и грудных плавников от кончика рыла рыбы). Намеренное багрение рыбы запрещено.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 xml:space="preserve">.11. 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 имеющему опознавательный знак, выдаваемый организаторами, с </w:t>
      </w:r>
      <w:proofErr w:type="gramStart"/>
      <w:r w:rsidR="00096870" w:rsidRPr="00347416">
        <w:rPr>
          <w:szCs w:val="24"/>
        </w:rPr>
        <w:t>ведома</w:t>
      </w:r>
      <w:proofErr w:type="gramEnd"/>
      <w:r w:rsidR="00096870" w:rsidRPr="00347416">
        <w:rPr>
          <w:szCs w:val="24"/>
        </w:rPr>
        <w:t xml:space="preserve"> судьи-контролера, разрешается находиться в секторе и давать спортсмену устные советы и рекомендации.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lastRenderedPageBreak/>
        <w:t>4</w:t>
      </w:r>
      <w:r w:rsidR="00096870" w:rsidRPr="00347416">
        <w:rPr>
          <w:szCs w:val="24"/>
        </w:rPr>
        <w:t>.12. Запрещается оказание «пассивной помощи» путем намеренной уступки сектора одним спортсменом другому. Признаками намеренной передачи сектора являются случаи, если: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перемещается в уже занятый сектор и сектор «внезапно» освобождается;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занимает сектор и передает его до команды «старт»;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передает сектор сразу же после команды «старт».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 xml:space="preserve">.13. По второму сигналу (“Финиш”) спортсмены прекращают ловлю. Если во время сигнала «Финиш» рыба не заведена в </w:t>
      </w:r>
      <w:proofErr w:type="spellStart"/>
      <w:r w:rsidR="00096870" w:rsidRPr="00347416">
        <w:rPr>
          <w:szCs w:val="24"/>
        </w:rPr>
        <w:t>подсачек</w:t>
      </w:r>
      <w:proofErr w:type="spellEnd"/>
      <w:r w:rsidR="00096870" w:rsidRPr="00347416">
        <w:rPr>
          <w:szCs w:val="24"/>
        </w:rPr>
        <w:t xml:space="preserve"> или не отделена от воды, то рыба не засчитывается.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Во время тура соревнований спортсмен должен носить свой улов при себе и сдать судьям после окончания тура (периода).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не разрешается покидать зону и сектор соревнований (в которых он находился во время сигнала), подходить друг к другу до окончания периода лова и принимать любую помощь со стороны. По команде старшего судьи спортсмены покидают сектора и направляются в центр зоны.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.14. После сигнала «Вход в зону» до сигнала «Финиш» спортсменам запрещено использование средств радио и телефонной связи, за исключением в случаи вызова экстренных служб или разрешения судьи.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.15. Судьи, находящиеся в секторах,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 xml:space="preserve">.16. </w:t>
      </w:r>
      <w:proofErr w:type="gramStart"/>
      <w:r w:rsidR="00096870" w:rsidRPr="00347416">
        <w:rPr>
          <w:szCs w:val="24"/>
        </w:rPr>
        <w:t>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</w:t>
      </w:r>
      <w:proofErr w:type="gramEnd"/>
      <w:r w:rsidR="00096870" w:rsidRPr="00347416">
        <w:rPr>
          <w:szCs w:val="24"/>
        </w:rPr>
        <w:t xml:space="preserve"> Длина удилищ не ограничена.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разрешается иметь неограниченное количество запасных удилищ, снастей и приманок, которые находятся при спортсмене.</w:t>
      </w:r>
    </w:p>
    <w:p w:rsidR="00096870" w:rsidRPr="00347416" w:rsidRDefault="004A7106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="00096870" w:rsidRPr="00347416">
        <w:rPr>
          <w:szCs w:val="24"/>
        </w:rPr>
        <w:t>.17. Лов рыбы разрешен только на искусственные приманки (</w:t>
      </w:r>
      <w:r w:rsidR="00297DCA">
        <w:rPr>
          <w:szCs w:val="24"/>
        </w:rPr>
        <w:t xml:space="preserve">силиконовые приманки, </w:t>
      </w:r>
      <w:r w:rsidR="00096870" w:rsidRPr="00347416">
        <w:rPr>
          <w:szCs w:val="24"/>
        </w:rPr>
        <w:t xml:space="preserve">вращающиеся, колеблющиеся блесны и </w:t>
      </w:r>
      <w:proofErr w:type="spellStart"/>
      <w:r w:rsidR="00096870" w:rsidRPr="00347416">
        <w:rPr>
          <w:szCs w:val="24"/>
        </w:rPr>
        <w:t>воблеры</w:t>
      </w:r>
      <w:proofErr w:type="spellEnd"/>
      <w:r w:rsidR="00096870" w:rsidRPr="00347416">
        <w:rPr>
          <w:szCs w:val="24"/>
        </w:rPr>
        <w:t>), оснащенные одинарными, двойными и/или тройными крючками в количестве не более трех на одной приманке. Длина подвески крючков не должна превышать 1 см. Крючки должны быть без любых дополнительных элементов («голые»). Имитации мушек, а также водных личинок насекомых (мотыль, ручейник, личинка стрекозы и т. п.) запрещены.</w:t>
      </w:r>
    </w:p>
    <w:p w:rsidR="00096870" w:rsidRPr="00347416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 xml:space="preserve">При использовании шарнирного оснащения («чебурашки») крючок должен находиться напрямую в ушке груза (без заводного кольца). При применении мягких приманок разрешено использование крючков, </w:t>
      </w:r>
      <w:proofErr w:type="spellStart"/>
      <w:r w:rsidRPr="00347416">
        <w:rPr>
          <w:szCs w:val="24"/>
        </w:rPr>
        <w:t>огруженных</w:t>
      </w:r>
      <w:proofErr w:type="spellEnd"/>
      <w:r w:rsidRPr="00347416">
        <w:rPr>
          <w:szCs w:val="24"/>
        </w:rPr>
        <w:t xml:space="preserve"> только в головной части. </w:t>
      </w:r>
    </w:p>
    <w:p w:rsidR="00096870" w:rsidRDefault="00096870" w:rsidP="00096870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 xml:space="preserve">Любые разнесенные приманки (отводной поводок, </w:t>
      </w:r>
      <w:proofErr w:type="spellStart"/>
      <w:r w:rsidRPr="00347416">
        <w:rPr>
          <w:szCs w:val="24"/>
        </w:rPr>
        <w:t>дроп-шот</w:t>
      </w:r>
      <w:proofErr w:type="spellEnd"/>
      <w:r w:rsidRPr="00347416">
        <w:rPr>
          <w:szCs w:val="24"/>
        </w:rPr>
        <w:t xml:space="preserve">, </w:t>
      </w:r>
      <w:proofErr w:type="spellStart"/>
      <w:r w:rsidRPr="00347416">
        <w:rPr>
          <w:szCs w:val="24"/>
        </w:rPr>
        <w:t>сплит-шот</w:t>
      </w:r>
      <w:proofErr w:type="spellEnd"/>
      <w:r w:rsidRPr="00347416">
        <w:rPr>
          <w:szCs w:val="24"/>
        </w:rPr>
        <w:t xml:space="preserve">, </w:t>
      </w:r>
      <w:proofErr w:type="spellStart"/>
      <w:r w:rsidRPr="00347416">
        <w:rPr>
          <w:szCs w:val="24"/>
        </w:rPr>
        <w:t>королина</w:t>
      </w:r>
      <w:proofErr w:type="spellEnd"/>
      <w:r w:rsidRPr="00347416">
        <w:rPr>
          <w:szCs w:val="24"/>
        </w:rPr>
        <w:t xml:space="preserve">, </w:t>
      </w:r>
      <w:proofErr w:type="spellStart"/>
      <w:r w:rsidRPr="00347416">
        <w:rPr>
          <w:szCs w:val="24"/>
        </w:rPr>
        <w:t>техас</w:t>
      </w:r>
      <w:proofErr w:type="spellEnd"/>
      <w:r w:rsidRPr="00347416">
        <w:rPr>
          <w:szCs w:val="24"/>
        </w:rPr>
        <w:t xml:space="preserve"> и пр.) и дополнительные элементы на леске (грузики, </w:t>
      </w:r>
      <w:proofErr w:type="spellStart"/>
      <w:r w:rsidRPr="00347416">
        <w:rPr>
          <w:szCs w:val="24"/>
        </w:rPr>
        <w:t>кембрики</w:t>
      </w:r>
      <w:proofErr w:type="spellEnd"/>
      <w:r w:rsidRPr="00347416">
        <w:rPr>
          <w:szCs w:val="24"/>
        </w:rPr>
        <w:t xml:space="preserve"> и т. д.) </w:t>
      </w:r>
      <w:r w:rsidR="00D564EA">
        <w:rPr>
          <w:szCs w:val="24"/>
        </w:rPr>
        <w:t>разрешены в связи с новыми правилами от 28 июля 2020 г</w:t>
      </w:r>
      <w:r w:rsidRPr="00347416">
        <w:rPr>
          <w:szCs w:val="24"/>
        </w:rPr>
        <w:t>.</w:t>
      </w:r>
    </w:p>
    <w:p w:rsidR="00D564EA" w:rsidRDefault="00D564EA" w:rsidP="00096870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573076" cy="2717777"/>
            <wp:effectExtent l="19050" t="0" r="0" b="0"/>
            <wp:docPr id="5" name="Рисунок 1" descr="158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88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33" cy="271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4EA" w:rsidRPr="00347416" w:rsidRDefault="00D564EA" w:rsidP="00096870">
      <w:pPr>
        <w:ind w:right="-2" w:firstLine="567"/>
        <w:jc w:val="both"/>
        <w:rPr>
          <w:szCs w:val="24"/>
        </w:rPr>
      </w:pPr>
    </w:p>
    <w:p w:rsidR="006D0556" w:rsidRPr="00FC48B8" w:rsidRDefault="004A7106" w:rsidP="006D0556">
      <w:pPr>
        <w:ind w:right="-2" w:firstLine="567"/>
        <w:jc w:val="both"/>
        <w:rPr>
          <w:szCs w:val="24"/>
        </w:rPr>
      </w:pPr>
      <w:r>
        <w:rPr>
          <w:szCs w:val="24"/>
        </w:rPr>
        <w:lastRenderedPageBreak/>
        <w:t>5</w:t>
      </w:r>
      <w:r w:rsidR="006D0556">
        <w:rPr>
          <w:szCs w:val="24"/>
        </w:rPr>
        <w:t xml:space="preserve">. </w:t>
      </w:r>
      <w:r w:rsidR="006D0556" w:rsidRPr="00FC48B8">
        <w:rPr>
          <w:szCs w:val="24"/>
        </w:rPr>
        <w:t xml:space="preserve">Спортсменам на соревнованиях не разрешается: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>- применять в качестве приманки или насадки на крючки живых и мертвых рыб,</w:t>
      </w:r>
      <w:r>
        <w:rPr>
          <w:szCs w:val="24"/>
        </w:rPr>
        <w:t xml:space="preserve"> </w:t>
      </w:r>
      <w:r w:rsidRPr="00FC48B8">
        <w:rPr>
          <w:szCs w:val="24"/>
        </w:rPr>
        <w:t xml:space="preserve">животных, червей, насекомых, а так же имитации мушек и личинок </w:t>
      </w:r>
      <w:proofErr w:type="gramStart"/>
      <w:r w:rsidRPr="00FC48B8">
        <w:rPr>
          <w:szCs w:val="24"/>
        </w:rPr>
        <w:t>водных насекомых</w:t>
      </w:r>
      <w:proofErr w:type="gramEnd"/>
      <w:r w:rsidRPr="00FC48B8">
        <w:rPr>
          <w:szCs w:val="24"/>
        </w:rPr>
        <w:t xml:space="preserve"> мотыль, ручейник, личинка стрекозы и т. п.);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более одной, оснащенной крючками приманки;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для ловли более одной снасти;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нарушать границу зоны ловли;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способ </w:t>
      </w:r>
      <w:proofErr w:type="gramStart"/>
      <w:r w:rsidRPr="00FC48B8">
        <w:rPr>
          <w:szCs w:val="24"/>
        </w:rPr>
        <w:t>отвесного</w:t>
      </w:r>
      <w:proofErr w:type="gramEnd"/>
      <w:r w:rsidRPr="00FC48B8">
        <w:rPr>
          <w:szCs w:val="24"/>
        </w:rPr>
        <w:t xml:space="preserve"> </w:t>
      </w:r>
      <w:proofErr w:type="spellStart"/>
      <w:r w:rsidRPr="00FC48B8">
        <w:rPr>
          <w:szCs w:val="24"/>
        </w:rPr>
        <w:t>блеснения</w:t>
      </w:r>
      <w:proofErr w:type="spellEnd"/>
      <w:r w:rsidRPr="00FC48B8">
        <w:rPr>
          <w:szCs w:val="24"/>
        </w:rPr>
        <w:t xml:space="preserve">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прикармливать рыбу;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использовать </w:t>
      </w:r>
      <w:proofErr w:type="spellStart"/>
      <w:r w:rsidRPr="00FC48B8">
        <w:rPr>
          <w:szCs w:val="24"/>
        </w:rPr>
        <w:t>багорик</w:t>
      </w:r>
      <w:proofErr w:type="spellEnd"/>
      <w:r w:rsidRPr="00FC48B8">
        <w:rPr>
          <w:szCs w:val="24"/>
        </w:rPr>
        <w:t xml:space="preserve"> при извлечении пойманной рыбы из воды; </w:t>
      </w:r>
    </w:p>
    <w:p w:rsidR="006D0556" w:rsidRPr="00FC48B8" w:rsidRDefault="006D0556" w:rsidP="006D055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>- при ловле заходить в воду.</w:t>
      </w:r>
    </w:p>
    <w:p w:rsidR="00096870" w:rsidRDefault="00096870" w:rsidP="00096870">
      <w:pPr>
        <w:ind w:right="-2" w:firstLine="567"/>
        <w:jc w:val="both"/>
        <w:rPr>
          <w:szCs w:val="24"/>
        </w:rPr>
      </w:pPr>
    </w:p>
    <w:p w:rsidR="009E5A89" w:rsidRPr="00324DBC" w:rsidRDefault="009E5A89" w:rsidP="00096870">
      <w:pPr>
        <w:ind w:right="-2" w:firstLine="567"/>
        <w:jc w:val="both"/>
        <w:rPr>
          <w:szCs w:val="24"/>
        </w:rPr>
      </w:pPr>
    </w:p>
    <w:p w:rsidR="00275B33" w:rsidRPr="00324DBC" w:rsidRDefault="00275B33" w:rsidP="00096870">
      <w:pPr>
        <w:ind w:right="-2" w:firstLine="567"/>
        <w:jc w:val="both"/>
        <w:rPr>
          <w:szCs w:val="24"/>
        </w:rPr>
      </w:pPr>
    </w:p>
    <w:p w:rsidR="00275B33" w:rsidRPr="00324DBC" w:rsidRDefault="00275B33" w:rsidP="00096870">
      <w:pPr>
        <w:ind w:right="-2" w:firstLine="567"/>
        <w:jc w:val="both"/>
        <w:rPr>
          <w:szCs w:val="24"/>
        </w:rPr>
      </w:pP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2612BB" w:rsidRDefault="002612BB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F865EA" w:rsidRDefault="00F865EA" w:rsidP="0066701E">
      <w:pPr>
        <w:shd w:val="clear" w:color="auto" w:fill="FFFFFF" w:themeFill="background1"/>
        <w:ind w:right="-2"/>
        <w:jc w:val="right"/>
        <w:rPr>
          <w:b/>
          <w:i/>
          <w:szCs w:val="24"/>
        </w:rPr>
      </w:pPr>
    </w:p>
    <w:p w:rsidR="00B96B86" w:rsidRDefault="0066701E" w:rsidP="0066701E">
      <w:pPr>
        <w:shd w:val="clear" w:color="auto" w:fill="FFFFFF" w:themeFill="background1"/>
        <w:ind w:right="-2"/>
        <w:jc w:val="right"/>
        <w:rPr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5</w:t>
      </w:r>
    </w:p>
    <w:p w:rsidR="00096870" w:rsidRPr="00167094" w:rsidRDefault="00096870" w:rsidP="00096870">
      <w:pPr>
        <w:ind w:right="-2"/>
        <w:jc w:val="center"/>
        <w:rPr>
          <w:b/>
          <w:i/>
          <w:szCs w:val="24"/>
        </w:rPr>
      </w:pPr>
      <w:r w:rsidRPr="00167094">
        <w:rPr>
          <w:b/>
          <w:i/>
          <w:szCs w:val="24"/>
        </w:rPr>
        <w:t>Санкции, применяемые к спортсменам:</w:t>
      </w:r>
    </w:p>
    <w:p w:rsidR="00096870" w:rsidRPr="00167094" w:rsidRDefault="00096870" w:rsidP="00096870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все предупреждения и нарушения правил регистрируются судьями,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предложение о дисквалификации спортсмена выносится Главным судьей;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спортсмен, получивший повторное предупреждение, с соревнований снимается;</w:t>
      </w:r>
    </w:p>
    <w:p w:rsidR="00096870" w:rsidRPr="00167094" w:rsidRDefault="00096870" w:rsidP="00096870">
      <w:pPr>
        <w:ind w:firstLine="567"/>
        <w:jc w:val="both"/>
        <w:rPr>
          <w:szCs w:val="24"/>
        </w:rPr>
      </w:pPr>
      <w:r w:rsidRPr="00167094">
        <w:rPr>
          <w:szCs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096870" w:rsidRPr="00CA3711" w:rsidRDefault="00096870" w:rsidP="00096870">
      <w:pPr>
        <w:pStyle w:val="a3"/>
        <w:ind w:right="-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67094">
        <w:rPr>
          <w:rFonts w:ascii="Times New Roman" w:hAnsi="Times New Roman"/>
          <w:b/>
          <w:i/>
          <w:sz w:val="24"/>
          <w:szCs w:val="24"/>
        </w:rPr>
        <w:t>Протесты:</w:t>
      </w: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по протесту принимается открытым голосованием судейской коллегии по большинству голосов;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судейской коллегии по протесту является окончательным;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CE4E1F" w:rsidRPr="00167094" w:rsidRDefault="00CE4E1F" w:rsidP="00096870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sectPr w:rsidR="00CE4E1F" w:rsidRPr="00167094" w:rsidSect="007947EE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AAB" w:rsidRDefault="00F75AAB" w:rsidP="00CE4E1F">
      <w:r>
        <w:separator/>
      </w:r>
    </w:p>
  </w:endnote>
  <w:endnote w:type="continuationSeparator" w:id="0">
    <w:p w:rsidR="00F75AAB" w:rsidRDefault="00F75AAB" w:rsidP="00CE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AAB" w:rsidRDefault="00F75AAB" w:rsidP="00CE4E1F">
      <w:r>
        <w:separator/>
      </w:r>
    </w:p>
  </w:footnote>
  <w:footnote w:type="continuationSeparator" w:id="0">
    <w:p w:rsidR="00F75AAB" w:rsidRDefault="00F75AAB" w:rsidP="00CE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9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9F6E28"/>
    <w:multiLevelType w:val="hybridMultilevel"/>
    <w:tmpl w:val="D228EFAE"/>
    <w:lvl w:ilvl="0" w:tplc="EB105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4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6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3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6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>
    <w:nsid w:val="751C7B5C"/>
    <w:multiLevelType w:val="hybridMultilevel"/>
    <w:tmpl w:val="7CA4407C"/>
    <w:lvl w:ilvl="0" w:tplc="0D14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3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6"/>
  </w:num>
  <w:num w:numId="4">
    <w:abstractNumId w:val="2"/>
  </w:num>
  <w:num w:numId="5">
    <w:abstractNumId w:val="19"/>
  </w:num>
  <w:num w:numId="6">
    <w:abstractNumId w:val="28"/>
  </w:num>
  <w:num w:numId="7">
    <w:abstractNumId w:val="20"/>
  </w:num>
  <w:num w:numId="8">
    <w:abstractNumId w:val="11"/>
  </w:num>
  <w:num w:numId="9">
    <w:abstractNumId w:val="21"/>
  </w:num>
  <w:num w:numId="10">
    <w:abstractNumId w:val="4"/>
  </w:num>
  <w:num w:numId="11">
    <w:abstractNumId w:val="31"/>
  </w:num>
  <w:num w:numId="12">
    <w:abstractNumId w:val="12"/>
  </w:num>
  <w:num w:numId="13">
    <w:abstractNumId w:val="17"/>
  </w:num>
  <w:num w:numId="14">
    <w:abstractNumId w:val="24"/>
  </w:num>
  <w:num w:numId="15">
    <w:abstractNumId w:val="30"/>
  </w:num>
  <w:num w:numId="16">
    <w:abstractNumId w:val="26"/>
  </w:num>
  <w:num w:numId="17">
    <w:abstractNumId w:val="23"/>
  </w:num>
  <w:num w:numId="18">
    <w:abstractNumId w:val="34"/>
  </w:num>
  <w:num w:numId="19">
    <w:abstractNumId w:val="25"/>
  </w:num>
  <w:num w:numId="20">
    <w:abstractNumId w:val="5"/>
  </w:num>
  <w:num w:numId="21">
    <w:abstractNumId w:val="3"/>
  </w:num>
  <w:num w:numId="22">
    <w:abstractNumId w:val="18"/>
  </w:num>
  <w:num w:numId="23">
    <w:abstractNumId w:val="15"/>
  </w:num>
  <w:num w:numId="24">
    <w:abstractNumId w:val="0"/>
  </w:num>
  <w:num w:numId="25">
    <w:abstractNumId w:val="9"/>
  </w:num>
  <w:num w:numId="26">
    <w:abstractNumId w:val="33"/>
  </w:num>
  <w:num w:numId="27">
    <w:abstractNumId w:val="27"/>
  </w:num>
  <w:num w:numId="28">
    <w:abstractNumId w:val="22"/>
  </w:num>
  <w:num w:numId="29">
    <w:abstractNumId w:val="13"/>
  </w:num>
  <w:num w:numId="30">
    <w:abstractNumId w:val="8"/>
  </w:num>
  <w:num w:numId="31">
    <w:abstractNumId w:val="16"/>
  </w:num>
  <w:num w:numId="32">
    <w:abstractNumId w:val="14"/>
  </w:num>
  <w:num w:numId="33">
    <w:abstractNumId w:val="1"/>
  </w:num>
  <w:num w:numId="34">
    <w:abstractNumId w:val="2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30"/>
    <w:rsid w:val="00034121"/>
    <w:rsid w:val="00043481"/>
    <w:rsid w:val="00045AF7"/>
    <w:rsid w:val="00060F97"/>
    <w:rsid w:val="000700CA"/>
    <w:rsid w:val="00096870"/>
    <w:rsid w:val="000B1F70"/>
    <w:rsid w:val="000B2C73"/>
    <w:rsid w:val="0013718E"/>
    <w:rsid w:val="00137230"/>
    <w:rsid w:val="00141E81"/>
    <w:rsid w:val="0016177E"/>
    <w:rsid w:val="00167094"/>
    <w:rsid w:val="001A09CA"/>
    <w:rsid w:val="001D5A3C"/>
    <w:rsid w:val="001E324E"/>
    <w:rsid w:val="002612BB"/>
    <w:rsid w:val="00265C94"/>
    <w:rsid w:val="00275B33"/>
    <w:rsid w:val="00297706"/>
    <w:rsid w:val="00297DCA"/>
    <w:rsid w:val="002F6FC1"/>
    <w:rsid w:val="002F76FA"/>
    <w:rsid w:val="003213A4"/>
    <w:rsid w:val="00324DBC"/>
    <w:rsid w:val="00391065"/>
    <w:rsid w:val="003B202C"/>
    <w:rsid w:val="004509B2"/>
    <w:rsid w:val="00472BBD"/>
    <w:rsid w:val="004801ED"/>
    <w:rsid w:val="004A2B09"/>
    <w:rsid w:val="004A7106"/>
    <w:rsid w:val="00532FC8"/>
    <w:rsid w:val="00535269"/>
    <w:rsid w:val="0056323F"/>
    <w:rsid w:val="00565852"/>
    <w:rsid w:val="005A317C"/>
    <w:rsid w:val="005A6FBB"/>
    <w:rsid w:val="005F09B2"/>
    <w:rsid w:val="00602245"/>
    <w:rsid w:val="006027C9"/>
    <w:rsid w:val="00622ADB"/>
    <w:rsid w:val="00647ECF"/>
    <w:rsid w:val="00651E5A"/>
    <w:rsid w:val="006554C8"/>
    <w:rsid w:val="0066701E"/>
    <w:rsid w:val="006B0663"/>
    <w:rsid w:val="006B2976"/>
    <w:rsid w:val="006C0E29"/>
    <w:rsid w:val="006D0556"/>
    <w:rsid w:val="007743E2"/>
    <w:rsid w:val="00786DE5"/>
    <w:rsid w:val="007903EE"/>
    <w:rsid w:val="007947EE"/>
    <w:rsid w:val="007A422E"/>
    <w:rsid w:val="007C1D02"/>
    <w:rsid w:val="007C2F96"/>
    <w:rsid w:val="007C315E"/>
    <w:rsid w:val="007C5AA7"/>
    <w:rsid w:val="007D0C9D"/>
    <w:rsid w:val="007F7091"/>
    <w:rsid w:val="008212A1"/>
    <w:rsid w:val="00831BE1"/>
    <w:rsid w:val="008417AA"/>
    <w:rsid w:val="00844B90"/>
    <w:rsid w:val="0084593C"/>
    <w:rsid w:val="00846F39"/>
    <w:rsid w:val="00871A80"/>
    <w:rsid w:val="008C0C6E"/>
    <w:rsid w:val="008C109F"/>
    <w:rsid w:val="008E02FC"/>
    <w:rsid w:val="009152CB"/>
    <w:rsid w:val="009451CF"/>
    <w:rsid w:val="009A4786"/>
    <w:rsid w:val="009B6606"/>
    <w:rsid w:val="009E5A89"/>
    <w:rsid w:val="009F4509"/>
    <w:rsid w:val="00A052E7"/>
    <w:rsid w:val="00A06B55"/>
    <w:rsid w:val="00A23EF1"/>
    <w:rsid w:val="00A24067"/>
    <w:rsid w:val="00A25E2E"/>
    <w:rsid w:val="00A2632B"/>
    <w:rsid w:val="00A3799B"/>
    <w:rsid w:val="00A41399"/>
    <w:rsid w:val="00A635E1"/>
    <w:rsid w:val="00A767EF"/>
    <w:rsid w:val="00A957A9"/>
    <w:rsid w:val="00AA401C"/>
    <w:rsid w:val="00AD762D"/>
    <w:rsid w:val="00B022E2"/>
    <w:rsid w:val="00B223AB"/>
    <w:rsid w:val="00B420D8"/>
    <w:rsid w:val="00B43A1C"/>
    <w:rsid w:val="00B579B5"/>
    <w:rsid w:val="00B6460E"/>
    <w:rsid w:val="00B8551E"/>
    <w:rsid w:val="00B9623D"/>
    <w:rsid w:val="00B96B86"/>
    <w:rsid w:val="00BA07CA"/>
    <w:rsid w:val="00BC4B68"/>
    <w:rsid w:val="00C148FF"/>
    <w:rsid w:val="00CA3711"/>
    <w:rsid w:val="00CA49F5"/>
    <w:rsid w:val="00CB37E4"/>
    <w:rsid w:val="00CB7A84"/>
    <w:rsid w:val="00CE4E1F"/>
    <w:rsid w:val="00D04856"/>
    <w:rsid w:val="00D3177C"/>
    <w:rsid w:val="00D37152"/>
    <w:rsid w:val="00D564EA"/>
    <w:rsid w:val="00D6142E"/>
    <w:rsid w:val="00D62CD3"/>
    <w:rsid w:val="00D71361"/>
    <w:rsid w:val="00DC1130"/>
    <w:rsid w:val="00DF1DD0"/>
    <w:rsid w:val="00E02F20"/>
    <w:rsid w:val="00E14984"/>
    <w:rsid w:val="00E337B8"/>
    <w:rsid w:val="00E6521A"/>
    <w:rsid w:val="00E94A83"/>
    <w:rsid w:val="00EC7A7A"/>
    <w:rsid w:val="00ED1DDF"/>
    <w:rsid w:val="00F113F6"/>
    <w:rsid w:val="00F248F4"/>
    <w:rsid w:val="00F25C6E"/>
    <w:rsid w:val="00F26FCC"/>
    <w:rsid w:val="00F36A2A"/>
    <w:rsid w:val="00F60AC7"/>
    <w:rsid w:val="00F75AAB"/>
    <w:rsid w:val="00F865EA"/>
    <w:rsid w:val="00F90FE2"/>
    <w:rsid w:val="00FC74F5"/>
    <w:rsid w:val="00FD1679"/>
    <w:rsid w:val="00FD1F92"/>
    <w:rsid w:val="00FD5CC6"/>
    <w:rsid w:val="00F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47EE"/>
    <w:rPr>
      <w:sz w:val="24"/>
    </w:rPr>
  </w:style>
  <w:style w:type="paragraph" w:styleId="1">
    <w:name w:val="heading 1"/>
    <w:rsid w:val="007947EE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sid w:val="007947EE"/>
    <w:rPr>
      <w:rFonts w:ascii="Courier New" w:hAnsi="Courier New"/>
    </w:rPr>
  </w:style>
  <w:style w:type="paragraph" w:styleId="a3">
    <w:name w:val="No Spacing"/>
    <w:uiPriority w:val="1"/>
    <w:qFormat/>
    <w:rsid w:val="007947EE"/>
    <w:rPr>
      <w:rFonts w:ascii="Calibri" w:hAnsi="Calibri"/>
      <w:sz w:val="22"/>
    </w:rPr>
  </w:style>
  <w:style w:type="paragraph" w:styleId="a4">
    <w:name w:val="Normal (Web)"/>
    <w:rsid w:val="007947EE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sid w:val="007947EE"/>
    <w:rPr>
      <w:sz w:val="24"/>
    </w:rPr>
  </w:style>
  <w:style w:type="paragraph" w:styleId="a6">
    <w:name w:val="Body Text Indent"/>
    <w:rsid w:val="007947EE"/>
    <w:pPr>
      <w:spacing w:line="320" w:lineRule="atLeast"/>
      <w:ind w:left="320" w:hanging="320"/>
    </w:pPr>
    <w:rPr>
      <w:sz w:val="24"/>
    </w:rPr>
  </w:style>
  <w:style w:type="paragraph" w:styleId="a7">
    <w:name w:val="header"/>
    <w:rsid w:val="007947EE"/>
    <w:rPr>
      <w:sz w:val="24"/>
    </w:rPr>
  </w:style>
  <w:style w:type="paragraph" w:customStyle="1" w:styleId="ConsPlusNormal">
    <w:name w:val="ConsPlusNormal"/>
    <w:rsid w:val="007947EE"/>
    <w:pPr>
      <w:ind w:firstLine="720"/>
    </w:pPr>
    <w:rPr>
      <w:rFonts w:ascii="Arial" w:hAnsi="Arial"/>
    </w:rPr>
  </w:style>
  <w:style w:type="paragraph" w:customStyle="1" w:styleId="10">
    <w:name w:val="заголовок 1"/>
    <w:rsid w:val="007947EE"/>
    <w:pPr>
      <w:jc w:val="center"/>
    </w:pPr>
    <w:rPr>
      <w:b/>
      <w:color w:val="000000"/>
      <w:sz w:val="48"/>
    </w:rPr>
  </w:style>
  <w:style w:type="paragraph" w:styleId="a8">
    <w:name w:val="List Paragraph"/>
    <w:rsid w:val="007947EE"/>
    <w:pPr>
      <w:ind w:left="708"/>
    </w:pPr>
    <w:rPr>
      <w:sz w:val="24"/>
    </w:rPr>
  </w:style>
  <w:style w:type="paragraph" w:styleId="2">
    <w:name w:val="Body Text 2"/>
    <w:link w:val="20"/>
    <w:rsid w:val="007947EE"/>
    <w:pPr>
      <w:spacing w:after="120" w:line="480" w:lineRule="auto"/>
    </w:pPr>
    <w:rPr>
      <w:sz w:val="24"/>
    </w:rPr>
  </w:style>
  <w:style w:type="paragraph" w:styleId="a9">
    <w:name w:val="Document Map"/>
    <w:rsid w:val="007947EE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  <w:style w:type="paragraph" w:customStyle="1" w:styleId="Style7">
    <w:name w:val="Style7"/>
    <w:basedOn w:val="a"/>
    <w:uiPriority w:val="99"/>
    <w:rsid w:val="00DC1130"/>
    <w:pPr>
      <w:widowControl w:val="0"/>
      <w:autoSpaceDE w:val="0"/>
      <w:autoSpaceDN w:val="0"/>
      <w:adjustRightInd w:val="0"/>
      <w:spacing w:line="274" w:lineRule="exact"/>
      <w:ind w:firstLine="950"/>
    </w:pPr>
    <w:rPr>
      <w:szCs w:val="24"/>
    </w:rPr>
  </w:style>
  <w:style w:type="character" w:customStyle="1" w:styleId="FontStyle15">
    <w:name w:val="Font Style15"/>
    <w:uiPriority w:val="99"/>
    <w:rsid w:val="00DC113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Pr>
      <w:rFonts w:ascii="Courier New" w:hAnsi="Courier New"/>
    </w:rPr>
  </w:style>
  <w:style w:type="paragraph" w:styleId="a3">
    <w:name w:val="No Spacing"/>
    <w:uiPriority w:val="1"/>
    <w:qFormat/>
    <w:rPr>
      <w:rFonts w:ascii="Calibri" w:hAnsi="Calibri"/>
      <w:sz w:val="22"/>
    </w:rPr>
  </w:style>
  <w:style w:type="paragraph" w:styleId="a4">
    <w:name w:val="Normal (Web)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Pr>
      <w:sz w:val="24"/>
    </w:rPr>
  </w:style>
  <w:style w:type="paragraph" w:styleId="a6">
    <w:name w:val="Body Text Indent"/>
    <w:pPr>
      <w:spacing w:line="320" w:lineRule="atLeast"/>
      <w:ind w:left="320" w:hanging="320"/>
    </w:pPr>
    <w:rPr>
      <w:sz w:val="24"/>
    </w:rPr>
  </w:style>
  <w:style w:type="paragraph" w:styleId="a7">
    <w:name w:val="header"/>
    <w:rPr>
      <w:sz w:val="24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10">
    <w:name w:val="заголовок 1"/>
    <w:pPr>
      <w:jc w:val="center"/>
    </w:pPr>
    <w:rPr>
      <w:b/>
      <w:color w:val="000000"/>
      <w:sz w:val="48"/>
    </w:rPr>
  </w:style>
  <w:style w:type="paragraph" w:styleId="a8">
    <w:name w:val="List Paragraph"/>
    <w:pPr>
      <w:ind w:left="708"/>
    </w:pPr>
    <w:rPr>
      <w:sz w:val="24"/>
    </w:rPr>
  </w:style>
  <w:style w:type="paragraph" w:styleId="2">
    <w:name w:val="Body Text 2"/>
    <w:link w:val="20"/>
    <w:pPr>
      <w:spacing w:after="120" w:line="480" w:lineRule="auto"/>
    </w:pPr>
    <w:rPr>
      <w:sz w:val="24"/>
    </w:rPr>
  </w:style>
  <w:style w:type="paragraph" w:styleId="a9">
    <w:name w:val="Document Map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fishing-kuzbass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yoroff1991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1sha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Frs-fishing42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club118226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>SPecialiST RePack</Company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forfishing42@mail.ru</cp:lastModifiedBy>
  <cp:revision>5</cp:revision>
  <cp:lastPrinted>2018-08-20T01:28:00Z</cp:lastPrinted>
  <dcterms:created xsi:type="dcterms:W3CDTF">2021-07-06T11:41:00Z</dcterms:created>
  <dcterms:modified xsi:type="dcterms:W3CDTF">2021-07-07T14:13:00Z</dcterms:modified>
</cp:coreProperties>
</file>