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E54A" w14:textId="77777777" w:rsidR="00D82981" w:rsidRDefault="00D82981" w:rsidP="00D82981">
      <w:pPr>
        <w:pStyle w:val="a5"/>
        <w:widowControl w:val="0"/>
        <w:tabs>
          <w:tab w:val="left" w:pos="780"/>
        </w:tabs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83"/>
        <w:tblW w:w="11481" w:type="dxa"/>
        <w:tblLook w:val="04A0" w:firstRow="1" w:lastRow="0" w:firstColumn="1" w:lastColumn="0" w:noHBand="0" w:noVBand="1"/>
      </w:tblPr>
      <w:tblGrid>
        <w:gridCol w:w="3936"/>
        <w:gridCol w:w="3685"/>
        <w:gridCol w:w="3860"/>
      </w:tblGrid>
      <w:tr w:rsidR="00D82981" w:rsidRPr="00D82981" w14:paraId="0F877E3B" w14:textId="77777777" w:rsidTr="00D82981">
        <w:tc>
          <w:tcPr>
            <w:tcW w:w="3936" w:type="dxa"/>
            <w:shd w:val="clear" w:color="auto" w:fill="auto"/>
          </w:tcPr>
          <w:p w14:paraId="609015BB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СОГЛАСОВАНО</w:t>
            </w:r>
          </w:p>
          <w:p w14:paraId="129E9C93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Начальник Главного управления</w:t>
            </w:r>
          </w:p>
          <w:p w14:paraId="69E96D9F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спорта Смоленской области</w:t>
            </w:r>
          </w:p>
          <w:p w14:paraId="3B1F4BC5" w14:textId="77777777" w:rsidR="00D82981" w:rsidRPr="00D82981" w:rsidRDefault="00D82981" w:rsidP="00D82981">
            <w:pPr>
              <w:widowControl w:val="0"/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____________Э.М. Заенчковский</w:t>
            </w:r>
          </w:p>
          <w:p w14:paraId="3AAAAAB2" w14:textId="76E4CE46" w:rsidR="00D82981" w:rsidRPr="00D82981" w:rsidRDefault="00F41EAB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_____» __________2024</w:t>
            </w:r>
            <w:r w:rsidR="00D82981"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shd w:val="clear" w:color="auto" w:fill="auto"/>
          </w:tcPr>
          <w:p w14:paraId="4063383E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СОГЛАСОВАНО</w:t>
            </w:r>
          </w:p>
          <w:p w14:paraId="39718A99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Председатель «ККС и МП»</w:t>
            </w:r>
          </w:p>
          <w:p w14:paraId="53DEF4E2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г. Десногорска</w:t>
            </w:r>
          </w:p>
          <w:p w14:paraId="2B65721F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 А.А. Королёва</w:t>
            </w:r>
          </w:p>
          <w:p w14:paraId="6DD7D7F1" w14:textId="7D5379E9" w:rsidR="00D82981" w:rsidRPr="00D82981" w:rsidRDefault="00F41EAB" w:rsidP="00F41E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 _____» __________2024</w:t>
            </w:r>
            <w:r w:rsidR="00D82981"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860" w:type="dxa"/>
            <w:shd w:val="clear" w:color="auto" w:fill="auto"/>
          </w:tcPr>
          <w:p w14:paraId="0C8419BC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УТВЕРЖДАЮ</w:t>
            </w:r>
          </w:p>
          <w:p w14:paraId="42DC0B67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Председатель РФСОО</w:t>
            </w:r>
          </w:p>
          <w:p w14:paraId="0EAE3A8C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«Федерация рыболовного спорта</w:t>
            </w:r>
          </w:p>
          <w:p w14:paraId="4D08D551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Смоленской области»</w:t>
            </w:r>
          </w:p>
          <w:p w14:paraId="66EC50B3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_______________Ю.Ю. Юдина</w:t>
            </w:r>
          </w:p>
          <w:p w14:paraId="12E0DFC9" w14:textId="7E289021" w:rsidR="00D82981" w:rsidRPr="00D82981" w:rsidRDefault="00F41EAB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_____» __________2024</w:t>
            </w:r>
          </w:p>
          <w:p w14:paraId="57F5E60E" w14:textId="77777777" w:rsidR="00D82981" w:rsidRPr="00D82981" w:rsidRDefault="00D82981" w:rsidP="00D829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C025A6D" w14:textId="77777777" w:rsidR="00D82981" w:rsidRPr="00D82981" w:rsidRDefault="00D82981" w:rsidP="00D8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CA5AF9F" w14:textId="77777777" w:rsidR="00D82981" w:rsidRDefault="00D82981" w:rsidP="00D82981">
      <w:pPr>
        <w:pStyle w:val="a5"/>
        <w:widowControl w:val="0"/>
        <w:spacing w:before="0" w:beforeAutospacing="0" w:after="0" w:afterAutospacing="0"/>
        <w:rPr>
          <w:rStyle w:val="a6"/>
          <w:sz w:val="28"/>
          <w:szCs w:val="28"/>
        </w:rPr>
      </w:pPr>
    </w:p>
    <w:p w14:paraId="6927A0ED" w14:textId="77777777" w:rsidR="00D82981" w:rsidRPr="00D27401" w:rsidRDefault="00D82981" w:rsidP="00D82981">
      <w:pPr>
        <w:pStyle w:val="a5"/>
        <w:widowControl w:val="0"/>
        <w:spacing w:before="0" w:beforeAutospacing="0" w:after="0" w:afterAutospacing="0"/>
        <w:rPr>
          <w:rStyle w:val="a6"/>
          <w:sz w:val="28"/>
          <w:szCs w:val="28"/>
        </w:rPr>
      </w:pPr>
    </w:p>
    <w:p w14:paraId="4D17332C" w14:textId="2655FF55" w:rsidR="003677EF" w:rsidRDefault="0047367D" w:rsidP="002420F3">
      <w:pPr>
        <w:pStyle w:val="a5"/>
        <w:widowControl w:val="0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D27401">
        <w:rPr>
          <w:rStyle w:val="a6"/>
          <w:sz w:val="28"/>
          <w:szCs w:val="28"/>
        </w:rPr>
        <w:t>ПОЛОЖЕНИЕ</w:t>
      </w:r>
      <w:r w:rsidRPr="00D27401">
        <w:rPr>
          <w:b/>
          <w:bCs/>
          <w:sz w:val="28"/>
          <w:szCs w:val="28"/>
        </w:rPr>
        <w:br/>
      </w:r>
      <w:r w:rsidRPr="00D27401">
        <w:rPr>
          <w:rStyle w:val="a6"/>
          <w:sz w:val="28"/>
          <w:szCs w:val="28"/>
        </w:rPr>
        <w:t xml:space="preserve">о проведение </w:t>
      </w:r>
      <w:r w:rsidR="003677EF">
        <w:rPr>
          <w:rStyle w:val="a6"/>
          <w:sz w:val="28"/>
          <w:szCs w:val="28"/>
        </w:rPr>
        <w:t>Межрегиональных соревнований с участием 2х и более субъектов</w:t>
      </w:r>
      <w:r w:rsidR="00CB1EFA">
        <w:rPr>
          <w:rStyle w:val="a6"/>
          <w:sz w:val="28"/>
          <w:szCs w:val="28"/>
        </w:rPr>
        <w:t xml:space="preserve"> на территории Смоленской области</w:t>
      </w:r>
    </w:p>
    <w:p w14:paraId="0923E35C" w14:textId="0573EDA9" w:rsidR="0047367D" w:rsidRPr="00D27401" w:rsidRDefault="00D27401" w:rsidP="002420F3">
      <w:pPr>
        <w:pStyle w:val="a5"/>
        <w:widowControl w:val="0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F675B8" w:rsidRPr="00D27401">
        <w:rPr>
          <w:rStyle w:val="a6"/>
          <w:sz w:val="28"/>
          <w:szCs w:val="28"/>
        </w:rPr>
        <w:t>по рыболовному спорту</w:t>
      </w:r>
      <w:r w:rsidR="00CB1EFA">
        <w:rPr>
          <w:rStyle w:val="a6"/>
          <w:sz w:val="28"/>
          <w:szCs w:val="28"/>
        </w:rPr>
        <w:t xml:space="preserve"> </w:t>
      </w:r>
      <w:r w:rsidR="0047367D" w:rsidRPr="00D27401">
        <w:rPr>
          <w:b/>
          <w:bCs/>
          <w:sz w:val="28"/>
          <w:szCs w:val="28"/>
        </w:rPr>
        <w:br/>
      </w:r>
      <w:r w:rsidR="00F675B8" w:rsidRPr="00D27401">
        <w:rPr>
          <w:rStyle w:val="a6"/>
          <w:sz w:val="28"/>
          <w:szCs w:val="28"/>
        </w:rPr>
        <w:t>(дисциплина -</w:t>
      </w:r>
      <w:r w:rsidR="0047367D" w:rsidRPr="00D27401">
        <w:rPr>
          <w:rStyle w:val="a6"/>
          <w:sz w:val="28"/>
          <w:szCs w:val="28"/>
        </w:rPr>
        <w:t xml:space="preserve"> ловл</w:t>
      </w:r>
      <w:r w:rsidR="00F675B8" w:rsidRPr="00D27401">
        <w:rPr>
          <w:rStyle w:val="a6"/>
          <w:sz w:val="28"/>
          <w:szCs w:val="28"/>
        </w:rPr>
        <w:t>я</w:t>
      </w:r>
      <w:r w:rsidR="0047367D" w:rsidRPr="00D27401">
        <w:rPr>
          <w:rStyle w:val="a6"/>
          <w:sz w:val="28"/>
          <w:szCs w:val="28"/>
        </w:rPr>
        <w:t xml:space="preserve"> донной удочкой</w:t>
      </w:r>
      <w:r w:rsidR="00F675B8" w:rsidRPr="00D27401">
        <w:rPr>
          <w:rStyle w:val="a6"/>
          <w:sz w:val="28"/>
          <w:szCs w:val="28"/>
        </w:rPr>
        <w:t>)</w:t>
      </w:r>
    </w:p>
    <w:p w14:paraId="6AE95100" w14:textId="14DA77B6" w:rsidR="0047367D" w:rsidRPr="00D27401" w:rsidRDefault="0047367D" w:rsidP="003677EF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</w:p>
    <w:p w14:paraId="13D55F1E" w14:textId="77777777" w:rsidR="00D058B6" w:rsidRPr="00D27401" w:rsidRDefault="00C91A08" w:rsidP="002420F3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</w:rPr>
        <w:t>ОБЩИЕ ПОЛОЖЕНИЯ</w:t>
      </w:r>
    </w:p>
    <w:p w14:paraId="7BAECDF3" w14:textId="77777777" w:rsidR="00CB4112" w:rsidRPr="00D27401" w:rsidRDefault="00CB4112" w:rsidP="002420F3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C1FCB20" w14:textId="730EAB9C" w:rsidR="00C474BA" w:rsidRPr="00D27401" w:rsidRDefault="003677EF" w:rsidP="002420F3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Межрегиональные соревнования</w:t>
      </w:r>
      <w:r w:rsidRPr="003677EF">
        <w:rPr>
          <w:rStyle w:val="a6"/>
          <w:b w:val="0"/>
          <w:sz w:val="28"/>
          <w:szCs w:val="28"/>
        </w:rPr>
        <w:t xml:space="preserve"> с участием 2х и более субъектов</w:t>
      </w:r>
      <w:r w:rsidRPr="00D27401">
        <w:rPr>
          <w:sz w:val="28"/>
          <w:szCs w:val="28"/>
        </w:rPr>
        <w:t xml:space="preserve"> </w:t>
      </w:r>
      <w:r w:rsidR="0047367D" w:rsidRPr="00D27401">
        <w:rPr>
          <w:sz w:val="28"/>
          <w:szCs w:val="28"/>
        </w:rPr>
        <w:t xml:space="preserve">по </w:t>
      </w:r>
      <w:r w:rsidR="00CB4112" w:rsidRPr="00D27401">
        <w:rPr>
          <w:sz w:val="28"/>
          <w:szCs w:val="28"/>
        </w:rPr>
        <w:t xml:space="preserve">рыболовному спорту (дисциплина - </w:t>
      </w:r>
      <w:r w:rsidR="0047367D" w:rsidRPr="00D27401">
        <w:rPr>
          <w:sz w:val="28"/>
          <w:szCs w:val="28"/>
        </w:rPr>
        <w:t>ловл</w:t>
      </w:r>
      <w:r w:rsidR="00CB4112" w:rsidRPr="00D27401">
        <w:rPr>
          <w:sz w:val="28"/>
          <w:szCs w:val="28"/>
        </w:rPr>
        <w:t>я</w:t>
      </w:r>
      <w:r w:rsidR="0047367D" w:rsidRPr="00D27401">
        <w:rPr>
          <w:sz w:val="28"/>
          <w:szCs w:val="28"/>
        </w:rPr>
        <w:t xml:space="preserve"> донн</w:t>
      </w:r>
      <w:r w:rsidR="00CB4112" w:rsidRPr="00D27401">
        <w:rPr>
          <w:sz w:val="28"/>
          <w:szCs w:val="28"/>
        </w:rPr>
        <w:t>ой</w:t>
      </w:r>
      <w:r w:rsidR="0047367D" w:rsidRPr="00D27401">
        <w:rPr>
          <w:sz w:val="28"/>
          <w:szCs w:val="28"/>
        </w:rPr>
        <w:t xml:space="preserve"> удочк</w:t>
      </w:r>
      <w:r w:rsidR="00CB4112" w:rsidRPr="00D27401">
        <w:rPr>
          <w:sz w:val="28"/>
          <w:szCs w:val="28"/>
        </w:rPr>
        <w:t>ой)</w:t>
      </w:r>
      <w:r w:rsidR="00F31282" w:rsidRPr="00D27401">
        <w:rPr>
          <w:sz w:val="28"/>
          <w:szCs w:val="28"/>
        </w:rPr>
        <w:t xml:space="preserve"> (далее – спортивные соревнования)</w:t>
      </w:r>
      <w:r w:rsidR="0047367D" w:rsidRPr="00D27401">
        <w:rPr>
          <w:sz w:val="28"/>
          <w:szCs w:val="28"/>
        </w:rPr>
        <w:t xml:space="preserve"> проводится в соответствии с </w:t>
      </w:r>
      <w:r w:rsidR="00814C26" w:rsidRPr="00D27401">
        <w:rPr>
          <w:sz w:val="28"/>
          <w:szCs w:val="28"/>
        </w:rPr>
        <w:t>К</w:t>
      </w:r>
      <w:r w:rsidR="0047367D" w:rsidRPr="00D27401">
        <w:rPr>
          <w:sz w:val="28"/>
          <w:szCs w:val="28"/>
        </w:rPr>
        <w:t>алендарным планом официальных физкультурных мероприятий</w:t>
      </w:r>
      <w:r w:rsidR="00814C26" w:rsidRPr="00D27401">
        <w:rPr>
          <w:sz w:val="28"/>
          <w:szCs w:val="28"/>
        </w:rPr>
        <w:t xml:space="preserve"> и спортивных мероприятий</w:t>
      </w:r>
      <w:r w:rsidR="0047367D" w:rsidRPr="00D27401">
        <w:rPr>
          <w:sz w:val="28"/>
          <w:szCs w:val="28"/>
        </w:rPr>
        <w:t xml:space="preserve"> </w:t>
      </w:r>
      <w:r w:rsidR="00694842">
        <w:rPr>
          <w:sz w:val="28"/>
          <w:szCs w:val="28"/>
        </w:rPr>
        <w:t>Смоленской</w:t>
      </w:r>
      <w:r w:rsidR="0047367D" w:rsidRPr="00D27401">
        <w:rPr>
          <w:sz w:val="28"/>
          <w:szCs w:val="28"/>
        </w:rPr>
        <w:t xml:space="preserve"> области на 202</w:t>
      </w:r>
      <w:r>
        <w:rPr>
          <w:sz w:val="28"/>
          <w:szCs w:val="28"/>
        </w:rPr>
        <w:t>4</w:t>
      </w:r>
      <w:r w:rsidR="0047367D" w:rsidRPr="00D27401">
        <w:rPr>
          <w:sz w:val="28"/>
          <w:szCs w:val="28"/>
        </w:rPr>
        <w:t xml:space="preserve"> год</w:t>
      </w:r>
      <w:r w:rsidR="00694842">
        <w:rPr>
          <w:sz w:val="28"/>
          <w:szCs w:val="28"/>
        </w:rPr>
        <w:t>.</w:t>
      </w:r>
    </w:p>
    <w:p w14:paraId="6AC08189" w14:textId="138D0B39" w:rsidR="00431C84" w:rsidRPr="00D27401" w:rsidRDefault="00F31282" w:rsidP="002420F3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Спортивные с</w:t>
      </w:r>
      <w:r w:rsidR="0047367D" w:rsidRPr="00D27401">
        <w:rPr>
          <w:sz w:val="28"/>
          <w:szCs w:val="28"/>
        </w:rPr>
        <w:t xml:space="preserve">оревнования проводятся в соответствии с </w:t>
      </w:r>
      <w:r w:rsidRPr="00D27401">
        <w:rPr>
          <w:sz w:val="28"/>
          <w:szCs w:val="28"/>
        </w:rPr>
        <w:t>п</w:t>
      </w:r>
      <w:r w:rsidR="0047367D" w:rsidRPr="00D27401">
        <w:rPr>
          <w:sz w:val="28"/>
          <w:szCs w:val="28"/>
        </w:rPr>
        <w:t>равилами вида спорта «</w:t>
      </w:r>
      <w:r w:rsidRPr="00D27401">
        <w:rPr>
          <w:sz w:val="28"/>
          <w:szCs w:val="28"/>
        </w:rPr>
        <w:t>Р</w:t>
      </w:r>
      <w:r w:rsidR="0047367D" w:rsidRPr="00D27401">
        <w:rPr>
          <w:sz w:val="28"/>
          <w:szCs w:val="28"/>
        </w:rPr>
        <w:t>ыболовный спорт»</w:t>
      </w:r>
      <w:r w:rsidR="00694842">
        <w:rPr>
          <w:sz w:val="28"/>
          <w:szCs w:val="28"/>
        </w:rPr>
        <w:t xml:space="preserve"> </w:t>
      </w:r>
      <w:r w:rsidR="00431C84" w:rsidRPr="00D27401">
        <w:rPr>
          <w:sz w:val="28"/>
          <w:szCs w:val="28"/>
        </w:rPr>
        <w:t>(номер код вида спорта 0920005411Г)</w:t>
      </w:r>
      <w:r w:rsidR="0047367D" w:rsidRPr="00D27401">
        <w:rPr>
          <w:sz w:val="28"/>
          <w:szCs w:val="28"/>
        </w:rPr>
        <w:t>, утвержденный приказом Министерства спорта Росси</w:t>
      </w:r>
      <w:r w:rsidR="008B561D" w:rsidRPr="00D27401">
        <w:rPr>
          <w:sz w:val="28"/>
          <w:szCs w:val="28"/>
        </w:rPr>
        <w:t>йской Федерации</w:t>
      </w:r>
      <w:r w:rsidR="0047367D" w:rsidRPr="00D27401">
        <w:rPr>
          <w:sz w:val="28"/>
          <w:szCs w:val="28"/>
        </w:rPr>
        <w:t xml:space="preserve"> от 2</w:t>
      </w:r>
      <w:r w:rsidR="008B561D" w:rsidRPr="00D27401">
        <w:rPr>
          <w:sz w:val="28"/>
          <w:szCs w:val="28"/>
        </w:rPr>
        <w:t>8</w:t>
      </w:r>
      <w:r w:rsidR="000903A8">
        <w:rPr>
          <w:sz w:val="28"/>
          <w:szCs w:val="28"/>
        </w:rPr>
        <w:t xml:space="preserve"> </w:t>
      </w:r>
      <w:r w:rsidR="008B561D" w:rsidRPr="00D27401">
        <w:rPr>
          <w:sz w:val="28"/>
          <w:szCs w:val="28"/>
        </w:rPr>
        <w:t>июля</w:t>
      </w:r>
      <w:r w:rsidR="0047367D" w:rsidRPr="00D27401">
        <w:rPr>
          <w:sz w:val="28"/>
          <w:szCs w:val="28"/>
        </w:rPr>
        <w:t xml:space="preserve"> 20</w:t>
      </w:r>
      <w:r w:rsidR="008B561D" w:rsidRPr="00D27401">
        <w:rPr>
          <w:sz w:val="28"/>
          <w:szCs w:val="28"/>
        </w:rPr>
        <w:t>20</w:t>
      </w:r>
      <w:r w:rsidR="0047367D" w:rsidRPr="00D27401">
        <w:rPr>
          <w:sz w:val="28"/>
          <w:szCs w:val="28"/>
        </w:rPr>
        <w:t xml:space="preserve"> г. № </w:t>
      </w:r>
      <w:r w:rsidR="008B561D" w:rsidRPr="00D27401">
        <w:rPr>
          <w:sz w:val="28"/>
          <w:szCs w:val="28"/>
        </w:rPr>
        <w:t>572</w:t>
      </w:r>
      <w:r w:rsidR="0047367D" w:rsidRPr="00D27401">
        <w:rPr>
          <w:sz w:val="28"/>
          <w:szCs w:val="28"/>
        </w:rPr>
        <w:t>.</w:t>
      </w:r>
    </w:p>
    <w:p w14:paraId="763648CC" w14:textId="77777777" w:rsidR="0047367D" w:rsidRPr="00D27401" w:rsidRDefault="002D2C35" w:rsidP="002420F3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Обработка персональных данных участников спортивных соревнований осуществляется в соответствии с Федеральным законом </w:t>
      </w:r>
      <w:r w:rsidR="0047367D" w:rsidRPr="00D27401">
        <w:rPr>
          <w:sz w:val="28"/>
          <w:szCs w:val="28"/>
        </w:rPr>
        <w:t>от 27.07.2006 года №152-ФЗ «О персональных данных»</w:t>
      </w:r>
      <w:r w:rsidR="00161F4E" w:rsidRPr="00D27401">
        <w:rPr>
          <w:sz w:val="28"/>
          <w:szCs w:val="28"/>
        </w:rPr>
        <w:t>. Согласие на обработку персональных данных предоставляется в комиссию по допуску участников.</w:t>
      </w:r>
    </w:p>
    <w:p w14:paraId="1B93A6C2" w14:textId="77777777" w:rsidR="00D058B6" w:rsidRPr="00D27401" w:rsidRDefault="000A0453" w:rsidP="002420F3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Спортивные с</w:t>
      </w:r>
      <w:r w:rsidR="0047367D" w:rsidRPr="00D27401">
        <w:rPr>
          <w:sz w:val="28"/>
          <w:szCs w:val="28"/>
        </w:rPr>
        <w:t>оревнования проводятся с целью:</w:t>
      </w:r>
    </w:p>
    <w:p w14:paraId="0A7122A4" w14:textId="233469AF" w:rsidR="00D058B6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пропаганд</w:t>
      </w:r>
      <w:r w:rsidR="000A0453" w:rsidRPr="00D27401">
        <w:rPr>
          <w:sz w:val="28"/>
          <w:szCs w:val="28"/>
        </w:rPr>
        <w:t>ы</w:t>
      </w:r>
      <w:r w:rsidRPr="00D27401">
        <w:rPr>
          <w:sz w:val="28"/>
          <w:szCs w:val="28"/>
        </w:rPr>
        <w:t xml:space="preserve"> здорового образа жизни, привлечени</w:t>
      </w:r>
      <w:r w:rsidR="000A0453" w:rsidRPr="00D27401">
        <w:rPr>
          <w:sz w:val="28"/>
          <w:szCs w:val="28"/>
        </w:rPr>
        <w:t>я</w:t>
      </w:r>
      <w:r w:rsidRPr="00D27401">
        <w:rPr>
          <w:sz w:val="28"/>
          <w:szCs w:val="28"/>
        </w:rPr>
        <w:t xml:space="preserve"> жителей </w:t>
      </w:r>
      <w:r w:rsidR="00694842">
        <w:rPr>
          <w:sz w:val="28"/>
          <w:szCs w:val="28"/>
        </w:rPr>
        <w:t>Смоленской</w:t>
      </w:r>
      <w:r w:rsidRPr="00D27401">
        <w:rPr>
          <w:sz w:val="28"/>
          <w:szCs w:val="28"/>
        </w:rPr>
        <w:t xml:space="preserve"> области к регулярным занятиям физической культурой и спортом</w:t>
      </w:r>
      <w:r w:rsidR="00D058B6" w:rsidRPr="00D27401">
        <w:rPr>
          <w:sz w:val="28"/>
          <w:szCs w:val="28"/>
        </w:rPr>
        <w:t>;</w:t>
      </w:r>
    </w:p>
    <w:p w14:paraId="314AAFF7" w14:textId="67582415" w:rsidR="00D058B6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</w:t>
      </w:r>
      <w:r w:rsidR="00694842">
        <w:rPr>
          <w:sz w:val="28"/>
          <w:szCs w:val="28"/>
        </w:rPr>
        <w:t xml:space="preserve"> </w:t>
      </w:r>
      <w:r w:rsidR="001644DA" w:rsidRPr="00D27401">
        <w:rPr>
          <w:sz w:val="28"/>
          <w:szCs w:val="28"/>
        </w:rPr>
        <w:t>развити</w:t>
      </w:r>
      <w:r w:rsidR="000A0453" w:rsidRPr="00D27401">
        <w:rPr>
          <w:sz w:val="28"/>
          <w:szCs w:val="28"/>
        </w:rPr>
        <w:t>я</w:t>
      </w:r>
      <w:r w:rsidR="001644DA" w:rsidRPr="00D27401">
        <w:rPr>
          <w:sz w:val="28"/>
          <w:szCs w:val="28"/>
        </w:rPr>
        <w:t xml:space="preserve"> и </w:t>
      </w:r>
      <w:r w:rsidRPr="00D27401">
        <w:rPr>
          <w:sz w:val="28"/>
          <w:szCs w:val="28"/>
        </w:rPr>
        <w:t>популяризаци</w:t>
      </w:r>
      <w:r w:rsidR="000A0453" w:rsidRPr="00D27401">
        <w:rPr>
          <w:sz w:val="28"/>
          <w:szCs w:val="28"/>
        </w:rPr>
        <w:t>и</w:t>
      </w:r>
      <w:r w:rsidRPr="00D27401">
        <w:rPr>
          <w:sz w:val="28"/>
          <w:szCs w:val="28"/>
        </w:rPr>
        <w:t xml:space="preserve"> рыболовного спорта в </w:t>
      </w:r>
      <w:r w:rsidR="00694842">
        <w:rPr>
          <w:sz w:val="28"/>
          <w:szCs w:val="28"/>
        </w:rPr>
        <w:t>Смоленской</w:t>
      </w:r>
      <w:r w:rsidRPr="00D27401">
        <w:rPr>
          <w:sz w:val="28"/>
          <w:szCs w:val="28"/>
        </w:rPr>
        <w:t xml:space="preserve"> области</w:t>
      </w:r>
      <w:r w:rsidR="00D058B6" w:rsidRPr="00D27401">
        <w:rPr>
          <w:sz w:val="28"/>
          <w:szCs w:val="28"/>
        </w:rPr>
        <w:t>;</w:t>
      </w:r>
    </w:p>
    <w:p w14:paraId="194D6E06" w14:textId="77777777" w:rsidR="001644DA" w:rsidRPr="00D27401" w:rsidRDefault="001644DA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обмен</w:t>
      </w:r>
      <w:r w:rsidR="000A0453" w:rsidRPr="00D27401">
        <w:rPr>
          <w:sz w:val="28"/>
          <w:szCs w:val="28"/>
        </w:rPr>
        <w:t>а</w:t>
      </w:r>
      <w:r w:rsidRPr="00D27401">
        <w:rPr>
          <w:sz w:val="28"/>
          <w:szCs w:val="28"/>
        </w:rPr>
        <w:t xml:space="preserve"> опытом между спортсменами, тренерами и.т.д.;</w:t>
      </w:r>
    </w:p>
    <w:p w14:paraId="4A82A71C" w14:textId="77777777" w:rsidR="001644DA" w:rsidRPr="00D27401" w:rsidRDefault="001644DA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приобретени</w:t>
      </w:r>
      <w:r w:rsidR="000A0453" w:rsidRPr="00D27401">
        <w:rPr>
          <w:sz w:val="28"/>
          <w:szCs w:val="28"/>
        </w:rPr>
        <w:t>я</w:t>
      </w:r>
      <w:r w:rsidRPr="00D27401">
        <w:rPr>
          <w:sz w:val="28"/>
          <w:szCs w:val="28"/>
        </w:rPr>
        <w:t xml:space="preserve"> спортсменами опыта выступления в соревнованиях и подготовка к соревнованиям межрегионального и всероссийского уровня;</w:t>
      </w:r>
    </w:p>
    <w:p w14:paraId="1151A93A" w14:textId="3B6D2EF8" w:rsidR="00D058B6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</w:t>
      </w:r>
      <w:r w:rsidR="00694842"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повышени</w:t>
      </w:r>
      <w:r w:rsidR="000A0453" w:rsidRPr="00D27401">
        <w:rPr>
          <w:sz w:val="28"/>
          <w:szCs w:val="28"/>
        </w:rPr>
        <w:t>я</w:t>
      </w:r>
      <w:r w:rsidRPr="00D27401">
        <w:rPr>
          <w:sz w:val="28"/>
          <w:szCs w:val="28"/>
        </w:rPr>
        <w:t xml:space="preserve"> спортивного мастерства и спортивной квалификации участников</w:t>
      </w:r>
      <w:r w:rsidR="00D058B6" w:rsidRPr="00D27401">
        <w:rPr>
          <w:sz w:val="28"/>
          <w:szCs w:val="28"/>
        </w:rPr>
        <w:t>;</w:t>
      </w:r>
    </w:p>
    <w:p w14:paraId="04D5D790" w14:textId="77777777" w:rsidR="00D058B6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выполнени</w:t>
      </w:r>
      <w:r w:rsidR="000A0453" w:rsidRPr="00D27401">
        <w:rPr>
          <w:sz w:val="28"/>
          <w:szCs w:val="28"/>
        </w:rPr>
        <w:t>я</w:t>
      </w:r>
      <w:r w:rsidRPr="00D27401">
        <w:rPr>
          <w:sz w:val="28"/>
          <w:szCs w:val="28"/>
        </w:rPr>
        <w:t xml:space="preserve"> норм ЕВСК</w:t>
      </w:r>
    </w:p>
    <w:p w14:paraId="1ABB595A" w14:textId="77777777" w:rsidR="00B85B43" w:rsidRPr="00D27401" w:rsidRDefault="00B85B43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Запрещается оказывать противоправное влияние на результаты спортивных соревнований, проводимых в соответствии с настоящим положением.</w:t>
      </w:r>
    </w:p>
    <w:p w14:paraId="205F815A" w14:textId="2D0D0E36" w:rsidR="005B5EB1" w:rsidRPr="00D27401" w:rsidRDefault="00B85B43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результаты официальных спортивных соревнованиях в соответствии с </w:t>
      </w:r>
      <w:r w:rsidR="0047367D" w:rsidRPr="00D27401">
        <w:rPr>
          <w:sz w:val="28"/>
          <w:szCs w:val="28"/>
        </w:rPr>
        <w:t>требованиям</w:t>
      </w:r>
      <w:r w:rsidRPr="00D27401">
        <w:rPr>
          <w:sz w:val="28"/>
          <w:szCs w:val="28"/>
        </w:rPr>
        <w:t>и</w:t>
      </w:r>
      <w:r w:rsidR="0047367D" w:rsidRPr="00D27401">
        <w:rPr>
          <w:sz w:val="28"/>
          <w:szCs w:val="28"/>
        </w:rPr>
        <w:t xml:space="preserve"> пункта 3 части 4 статьи 26.2 Федерального закона от 04.12.2007 №329-ФЗ </w:t>
      </w:r>
      <w:r w:rsidR="006A103F">
        <w:rPr>
          <w:sz w:val="28"/>
          <w:szCs w:val="28"/>
        </w:rPr>
        <w:t>«О физической культуре и спорте</w:t>
      </w:r>
      <w:r w:rsidR="0047367D" w:rsidRPr="00D27401">
        <w:rPr>
          <w:sz w:val="28"/>
          <w:szCs w:val="28"/>
        </w:rPr>
        <w:t xml:space="preserve"> в Российской Федерации»</w:t>
      </w:r>
      <w:r w:rsidRPr="00D27401">
        <w:rPr>
          <w:sz w:val="28"/>
          <w:szCs w:val="28"/>
        </w:rPr>
        <w:t>.</w:t>
      </w:r>
    </w:p>
    <w:p w14:paraId="05F28000" w14:textId="33CC2C2F" w:rsidR="00E71392" w:rsidRPr="00D82981" w:rsidRDefault="00873467" w:rsidP="00D82981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lastRenderedPageBreak/>
        <w:t>Настоящее положение</w:t>
      </w:r>
      <w:r w:rsidR="0047367D" w:rsidRPr="00D27401">
        <w:rPr>
          <w:sz w:val="28"/>
          <w:szCs w:val="28"/>
        </w:rPr>
        <w:t xml:space="preserve"> является основанием для командирования спортсменов, тренеров и </w:t>
      </w:r>
      <w:r w:rsidRPr="00D27401">
        <w:rPr>
          <w:sz w:val="28"/>
          <w:szCs w:val="28"/>
        </w:rPr>
        <w:t>судей,</w:t>
      </w:r>
      <w:r w:rsidR="00694842">
        <w:rPr>
          <w:sz w:val="28"/>
          <w:szCs w:val="28"/>
        </w:rPr>
        <w:t xml:space="preserve"> </w:t>
      </w:r>
      <w:r w:rsidR="00AD4550" w:rsidRPr="00D27401">
        <w:rPr>
          <w:sz w:val="28"/>
          <w:szCs w:val="28"/>
        </w:rPr>
        <w:t>и иных специалистов в области физической культуры и спорта на спортивные</w:t>
      </w:r>
      <w:r w:rsidR="0047367D" w:rsidRPr="00D27401">
        <w:rPr>
          <w:sz w:val="28"/>
          <w:szCs w:val="28"/>
        </w:rPr>
        <w:t xml:space="preserve"> соревнования.</w:t>
      </w:r>
    </w:p>
    <w:p w14:paraId="43253B1E" w14:textId="77777777" w:rsidR="003301D0" w:rsidRPr="00D27401" w:rsidRDefault="003301D0" w:rsidP="002420F3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F1F3A83" w14:textId="260BF53F" w:rsidR="00AF3B90" w:rsidRPr="00D27401" w:rsidRDefault="00B83D94" w:rsidP="00D82981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  <w:lang w:val="en-US"/>
        </w:rPr>
        <w:t>II</w:t>
      </w:r>
      <w:r w:rsidRPr="00D27401">
        <w:rPr>
          <w:b/>
          <w:sz w:val="28"/>
          <w:szCs w:val="28"/>
        </w:rPr>
        <w:t>. МЕСТО И СРОКИ ПРОВЕДЕНИЯ</w:t>
      </w:r>
    </w:p>
    <w:p w14:paraId="2C1481AB" w14:textId="0F1E2EF5" w:rsidR="00AF3B90" w:rsidRPr="00D27401" w:rsidRDefault="00B83D94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Спортивные с</w:t>
      </w:r>
      <w:r w:rsidR="00AF3B90" w:rsidRPr="00D27401">
        <w:rPr>
          <w:sz w:val="28"/>
          <w:szCs w:val="28"/>
        </w:rPr>
        <w:t xml:space="preserve">оревнования проводятся </w:t>
      </w:r>
      <w:r w:rsidR="003677EF">
        <w:rPr>
          <w:sz w:val="28"/>
          <w:szCs w:val="28"/>
        </w:rPr>
        <w:t>23</w:t>
      </w:r>
      <w:r w:rsidR="007C2298">
        <w:rPr>
          <w:sz w:val="28"/>
          <w:szCs w:val="28"/>
        </w:rPr>
        <w:t xml:space="preserve"> </w:t>
      </w:r>
      <w:r w:rsidR="003677EF">
        <w:rPr>
          <w:sz w:val="28"/>
          <w:szCs w:val="28"/>
        </w:rPr>
        <w:t>марта</w:t>
      </w:r>
      <w:r w:rsidR="00A354C6" w:rsidRPr="00D27401">
        <w:rPr>
          <w:sz w:val="28"/>
          <w:szCs w:val="28"/>
        </w:rPr>
        <w:t xml:space="preserve"> 202</w:t>
      </w:r>
      <w:r w:rsidR="003677EF">
        <w:rPr>
          <w:sz w:val="28"/>
          <w:szCs w:val="28"/>
        </w:rPr>
        <w:t>4</w:t>
      </w:r>
      <w:r w:rsidR="00A354C6" w:rsidRPr="00D27401">
        <w:rPr>
          <w:sz w:val="28"/>
          <w:szCs w:val="28"/>
        </w:rPr>
        <w:t xml:space="preserve"> г.</w:t>
      </w:r>
      <w:r w:rsidR="00AF3B90" w:rsidRPr="00D27401">
        <w:rPr>
          <w:sz w:val="28"/>
          <w:szCs w:val="28"/>
        </w:rPr>
        <w:t xml:space="preserve"> Место проведения: </w:t>
      </w:r>
      <w:r w:rsidR="00E8413A" w:rsidRPr="00D27401">
        <w:rPr>
          <w:sz w:val="28"/>
          <w:szCs w:val="28"/>
        </w:rPr>
        <w:t>водоем «Десногорское</w:t>
      </w:r>
      <w:r w:rsidR="003677EF">
        <w:rPr>
          <w:sz w:val="28"/>
          <w:szCs w:val="28"/>
        </w:rPr>
        <w:t xml:space="preserve"> водохранилище» (Теплицы)</w:t>
      </w:r>
      <w:r w:rsidR="00E8413A" w:rsidRPr="00D27401">
        <w:rPr>
          <w:sz w:val="28"/>
          <w:szCs w:val="28"/>
        </w:rPr>
        <w:t>, город Десногорск, Смоленской области. Координаты места про</w:t>
      </w:r>
      <w:r w:rsidR="009618CE">
        <w:rPr>
          <w:sz w:val="28"/>
          <w:szCs w:val="28"/>
        </w:rPr>
        <w:t xml:space="preserve">ведения: </w:t>
      </w:r>
      <w:r w:rsidR="003677EF">
        <w:rPr>
          <w:sz w:val="28"/>
          <w:szCs w:val="28"/>
        </w:rPr>
        <w:t>54.166784,33.274318</w:t>
      </w:r>
    </w:p>
    <w:p w14:paraId="29BF3AF0" w14:textId="77777777" w:rsidR="005B154B" w:rsidRPr="00D27401" w:rsidRDefault="005B154B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Проезд участников к месту проведения соревнований осуществляется самостоятельно. Подъезд автотранспорта непосредственно к месту соревнований.</w:t>
      </w:r>
    </w:p>
    <w:p w14:paraId="2844DD69" w14:textId="77777777" w:rsidR="00AF3B90" w:rsidRPr="00D27401" w:rsidRDefault="00AF3B90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1EF293" w14:textId="34185F47" w:rsidR="002426F4" w:rsidRPr="00D82981" w:rsidRDefault="00A354C6" w:rsidP="00D82981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  <w:lang w:val="en-US"/>
        </w:rPr>
        <w:t>III</w:t>
      </w:r>
      <w:r w:rsidRPr="00D27401">
        <w:rPr>
          <w:b/>
          <w:sz w:val="28"/>
          <w:szCs w:val="28"/>
        </w:rPr>
        <w:t xml:space="preserve">. </w:t>
      </w:r>
      <w:r w:rsidR="00F05554" w:rsidRPr="00D27401">
        <w:rPr>
          <w:b/>
          <w:sz w:val="28"/>
          <w:szCs w:val="28"/>
        </w:rPr>
        <w:t>ОРГАНИЗАТОРЫ СОРЕВНОВАНИЙ</w:t>
      </w:r>
    </w:p>
    <w:p w14:paraId="0AEFB704" w14:textId="37126694" w:rsidR="00B41573" w:rsidRDefault="00B41573" w:rsidP="00B4157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4A3">
        <w:rPr>
          <w:sz w:val="28"/>
          <w:szCs w:val="28"/>
        </w:rPr>
        <w:t>Общее руководство подготовкой и проведение</w:t>
      </w:r>
      <w:r>
        <w:rPr>
          <w:sz w:val="28"/>
          <w:szCs w:val="28"/>
        </w:rPr>
        <w:t xml:space="preserve"> </w:t>
      </w:r>
      <w:r w:rsidRPr="00C534A3">
        <w:rPr>
          <w:sz w:val="28"/>
          <w:szCs w:val="28"/>
        </w:rPr>
        <w:t>спортивных соревнований осуществляет</w:t>
      </w:r>
      <w:r>
        <w:rPr>
          <w:sz w:val="28"/>
          <w:szCs w:val="28"/>
        </w:rPr>
        <w:t xml:space="preserve"> </w:t>
      </w:r>
      <w:r w:rsidR="00963BCF">
        <w:rPr>
          <w:sz w:val="28"/>
          <w:szCs w:val="28"/>
        </w:rPr>
        <w:t xml:space="preserve">Комитет по физической культуре и спорту города Десногорска и </w:t>
      </w:r>
      <w:r>
        <w:rPr>
          <w:sz w:val="28"/>
          <w:szCs w:val="28"/>
        </w:rPr>
        <w:t>Главное</w:t>
      </w:r>
      <w:r w:rsidRPr="00C534A3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спорта Смоленской области.</w:t>
      </w:r>
    </w:p>
    <w:p w14:paraId="53301F7A" w14:textId="5802C0CA" w:rsidR="00900FBC" w:rsidRPr="00D27401" w:rsidRDefault="00F05554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О</w:t>
      </w:r>
      <w:r w:rsidR="0047367D" w:rsidRPr="00D27401">
        <w:rPr>
          <w:sz w:val="28"/>
          <w:szCs w:val="28"/>
        </w:rPr>
        <w:t xml:space="preserve">рганизацию и проведение </w:t>
      </w:r>
      <w:r w:rsidRPr="00D27401">
        <w:rPr>
          <w:sz w:val="28"/>
          <w:szCs w:val="28"/>
        </w:rPr>
        <w:t xml:space="preserve">спортивных </w:t>
      </w:r>
      <w:r w:rsidR="0047367D" w:rsidRPr="00D27401">
        <w:rPr>
          <w:sz w:val="28"/>
          <w:szCs w:val="28"/>
        </w:rPr>
        <w:t xml:space="preserve">соревнований </w:t>
      </w:r>
      <w:r w:rsidR="000B2BB4" w:rsidRPr="00D27401">
        <w:rPr>
          <w:sz w:val="28"/>
          <w:szCs w:val="28"/>
        </w:rPr>
        <w:t>осуществляет</w:t>
      </w:r>
      <w:r w:rsidR="00900FBC" w:rsidRPr="00D27401">
        <w:rPr>
          <w:sz w:val="28"/>
          <w:szCs w:val="28"/>
        </w:rPr>
        <w:t xml:space="preserve"> </w:t>
      </w:r>
      <w:r w:rsidR="00B41573">
        <w:rPr>
          <w:sz w:val="28"/>
          <w:szCs w:val="28"/>
        </w:rPr>
        <w:t xml:space="preserve">РФСОО </w:t>
      </w:r>
      <w:r w:rsidR="0047367D" w:rsidRPr="00D27401">
        <w:rPr>
          <w:sz w:val="28"/>
          <w:szCs w:val="28"/>
        </w:rPr>
        <w:t>«Федераци</w:t>
      </w:r>
      <w:r w:rsidR="000B2BB4" w:rsidRPr="00D27401">
        <w:rPr>
          <w:sz w:val="28"/>
          <w:szCs w:val="28"/>
        </w:rPr>
        <w:t>я</w:t>
      </w:r>
      <w:r w:rsidR="0047367D" w:rsidRPr="00D27401">
        <w:rPr>
          <w:sz w:val="28"/>
          <w:szCs w:val="28"/>
        </w:rPr>
        <w:t xml:space="preserve"> рыболовного спорта </w:t>
      </w:r>
      <w:r w:rsidR="00B41573">
        <w:rPr>
          <w:sz w:val="28"/>
          <w:szCs w:val="28"/>
        </w:rPr>
        <w:t>Смоленской</w:t>
      </w:r>
      <w:r w:rsidR="0047367D" w:rsidRPr="00D27401">
        <w:rPr>
          <w:sz w:val="28"/>
          <w:szCs w:val="28"/>
        </w:rPr>
        <w:t xml:space="preserve"> области»</w:t>
      </w:r>
      <w:r w:rsidR="00900FBC" w:rsidRPr="00D27401">
        <w:rPr>
          <w:sz w:val="28"/>
          <w:szCs w:val="28"/>
        </w:rPr>
        <w:t>.</w:t>
      </w:r>
    </w:p>
    <w:p w14:paraId="7834806E" w14:textId="059DB6C2" w:rsidR="007D0251" w:rsidRPr="00D27401" w:rsidRDefault="00900FBC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Непосредственное проведение спортивных соревнований возлагается на </w:t>
      </w:r>
      <w:r w:rsidR="0047367D" w:rsidRPr="00D27401">
        <w:rPr>
          <w:sz w:val="28"/>
          <w:szCs w:val="28"/>
        </w:rPr>
        <w:t>главн</w:t>
      </w:r>
      <w:r w:rsidRPr="00D27401">
        <w:rPr>
          <w:sz w:val="28"/>
          <w:szCs w:val="28"/>
        </w:rPr>
        <w:t xml:space="preserve">ую </w:t>
      </w:r>
      <w:r w:rsidR="0047367D" w:rsidRPr="00D27401">
        <w:rPr>
          <w:sz w:val="28"/>
          <w:szCs w:val="28"/>
        </w:rPr>
        <w:t>судейск</w:t>
      </w:r>
      <w:r w:rsidRPr="00D27401">
        <w:rPr>
          <w:sz w:val="28"/>
          <w:szCs w:val="28"/>
        </w:rPr>
        <w:t>ую</w:t>
      </w:r>
      <w:r w:rsidR="0047367D" w:rsidRPr="00D27401">
        <w:rPr>
          <w:sz w:val="28"/>
          <w:szCs w:val="28"/>
        </w:rPr>
        <w:t xml:space="preserve"> коллеги</w:t>
      </w:r>
      <w:r w:rsidRPr="00D27401">
        <w:rPr>
          <w:sz w:val="28"/>
          <w:szCs w:val="28"/>
        </w:rPr>
        <w:t>ю</w:t>
      </w:r>
      <w:r w:rsidR="007D0251" w:rsidRPr="00D27401">
        <w:rPr>
          <w:sz w:val="28"/>
          <w:szCs w:val="28"/>
        </w:rPr>
        <w:t xml:space="preserve">, сформированную по предложению </w:t>
      </w:r>
      <w:r w:rsidR="00B41573">
        <w:rPr>
          <w:sz w:val="28"/>
          <w:szCs w:val="28"/>
        </w:rPr>
        <w:t>РФСОО</w:t>
      </w:r>
      <w:r w:rsidR="007D0251" w:rsidRPr="00D27401">
        <w:rPr>
          <w:sz w:val="28"/>
          <w:szCs w:val="28"/>
        </w:rPr>
        <w:t xml:space="preserve"> «Федерация рыболовного спорта </w:t>
      </w:r>
      <w:r w:rsidR="00B41573">
        <w:rPr>
          <w:sz w:val="28"/>
          <w:szCs w:val="28"/>
        </w:rPr>
        <w:t>Смоленской</w:t>
      </w:r>
      <w:r w:rsidR="007D0251" w:rsidRPr="00D27401">
        <w:rPr>
          <w:sz w:val="28"/>
          <w:szCs w:val="28"/>
        </w:rPr>
        <w:t xml:space="preserve"> области».</w:t>
      </w:r>
    </w:p>
    <w:p w14:paraId="112FF87F" w14:textId="77777777" w:rsidR="002426F4" w:rsidRPr="00D27401" w:rsidRDefault="002426F4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8E06F4" w14:textId="199CEC0D" w:rsidR="00C01B91" w:rsidRPr="00D82981" w:rsidRDefault="007D0251" w:rsidP="00D82981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  <w:lang w:val="en-US"/>
        </w:rPr>
        <w:t>IV</w:t>
      </w:r>
      <w:r w:rsidRPr="00D27401">
        <w:rPr>
          <w:b/>
          <w:sz w:val="28"/>
          <w:szCs w:val="28"/>
        </w:rPr>
        <w:t>. ТРЕБОВАНИЯ К УЧАСТНИКАМ И УСЛОВИЯ ИХ ДОПУСКА</w:t>
      </w:r>
    </w:p>
    <w:p w14:paraId="32AD726B" w14:textId="77777777" w:rsidR="00671187" w:rsidRPr="00D27401" w:rsidRDefault="00671187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Ведется 2 зачета: командный и личный. </w:t>
      </w:r>
    </w:p>
    <w:p w14:paraId="430B3A0E" w14:textId="4DC93BC5" w:rsidR="00E71392" w:rsidRPr="00D27401" w:rsidRDefault="00E71392" w:rsidP="002420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01">
        <w:rPr>
          <w:rFonts w:ascii="Times New Roman" w:hAnsi="Times New Roman" w:cs="Times New Roman"/>
          <w:sz w:val="28"/>
          <w:szCs w:val="28"/>
        </w:rPr>
        <w:t xml:space="preserve">К спортивным соревнованиям допускаются </w:t>
      </w:r>
      <w:r w:rsidR="003677EF">
        <w:rPr>
          <w:rFonts w:ascii="Times New Roman" w:hAnsi="Times New Roman" w:cs="Times New Roman"/>
          <w:sz w:val="28"/>
          <w:szCs w:val="28"/>
        </w:rPr>
        <w:t xml:space="preserve">все </w:t>
      </w:r>
      <w:r w:rsidRPr="00D27401">
        <w:rPr>
          <w:rFonts w:ascii="Times New Roman" w:hAnsi="Times New Roman" w:cs="Times New Roman"/>
          <w:sz w:val="28"/>
          <w:szCs w:val="28"/>
        </w:rPr>
        <w:t>желающие</w:t>
      </w:r>
      <w:r w:rsidR="003677EF">
        <w:rPr>
          <w:rFonts w:ascii="Times New Roman" w:hAnsi="Times New Roman" w:cs="Times New Roman"/>
          <w:sz w:val="28"/>
          <w:szCs w:val="28"/>
        </w:rPr>
        <w:t xml:space="preserve"> спортсмены</w:t>
      </w:r>
      <w:r w:rsidRPr="00D27401">
        <w:rPr>
          <w:rFonts w:ascii="Times New Roman" w:hAnsi="Times New Roman" w:cs="Times New Roman"/>
          <w:sz w:val="28"/>
          <w:szCs w:val="28"/>
        </w:rPr>
        <w:t>, достигшие 18-летнего возраста и не старше 65-летнего возраста, независимо от пол</w:t>
      </w:r>
      <w:r w:rsidR="007C2298">
        <w:rPr>
          <w:rFonts w:ascii="Times New Roman" w:hAnsi="Times New Roman" w:cs="Times New Roman"/>
          <w:sz w:val="28"/>
          <w:szCs w:val="28"/>
        </w:rPr>
        <w:t>а и наличия спортивного разряда, но с наличием спортивной книжки, подтверждающей принадлежность к Федерации.</w:t>
      </w:r>
    </w:p>
    <w:p w14:paraId="20BEF3FE" w14:textId="77777777" w:rsidR="000B2549" w:rsidRPr="00D27401" w:rsidRDefault="000B254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Состав команды – 3 человека основного состава (без ограничений по полу, возрасту и квалификации). </w:t>
      </w:r>
    </w:p>
    <w:p w14:paraId="58A326FF" w14:textId="0E78EFA5" w:rsidR="000B2549" w:rsidRPr="00D27401" w:rsidRDefault="000B254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Запасные спортсмены могут принимать участие только в командном зачете. Спортсмен основного состава, замененный между турами соревнований на запасного спортсмена, прекращает дальнейшее участие </w:t>
      </w:r>
      <w:r w:rsidR="003D15B9" w:rsidRPr="00D27401">
        <w:rPr>
          <w:sz w:val="28"/>
          <w:szCs w:val="28"/>
        </w:rPr>
        <w:t>в спортивных</w:t>
      </w:r>
      <w:r w:rsidR="00B41573"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 xml:space="preserve">соревнованиях. </w:t>
      </w:r>
    </w:p>
    <w:p w14:paraId="061BE8AB" w14:textId="77777777" w:rsidR="000B2549" w:rsidRPr="00D27401" w:rsidRDefault="000B254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Команды, прибывшие в неполном составе, к участию в </w:t>
      </w:r>
      <w:r w:rsidR="006C5E3C" w:rsidRPr="00D27401">
        <w:rPr>
          <w:sz w:val="28"/>
          <w:szCs w:val="28"/>
        </w:rPr>
        <w:t xml:space="preserve">спортивных </w:t>
      </w:r>
      <w:r w:rsidRPr="00D27401">
        <w:rPr>
          <w:sz w:val="28"/>
          <w:szCs w:val="28"/>
        </w:rPr>
        <w:t>соревнованиях не допускаются. Спортсмены команд, прибывших в неполном составе, могут принять участие в</w:t>
      </w:r>
      <w:r w:rsidR="006C5E3C" w:rsidRPr="00D27401">
        <w:rPr>
          <w:sz w:val="28"/>
          <w:szCs w:val="28"/>
        </w:rPr>
        <w:t xml:space="preserve"> спортивных</w:t>
      </w:r>
      <w:r w:rsidRPr="00D27401">
        <w:rPr>
          <w:sz w:val="28"/>
          <w:szCs w:val="28"/>
        </w:rPr>
        <w:t xml:space="preserve"> соревнованиях в личном зачете.</w:t>
      </w:r>
    </w:p>
    <w:p w14:paraId="77B9AE67" w14:textId="77777777" w:rsidR="00D3439C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Все участники должны иметь:</w:t>
      </w:r>
    </w:p>
    <w:p w14:paraId="29648DCB" w14:textId="4CA10E45" w:rsidR="00D3439C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спортивный паспорт или квалиф</w:t>
      </w:r>
      <w:r w:rsidR="007C2298">
        <w:rPr>
          <w:sz w:val="28"/>
          <w:szCs w:val="28"/>
        </w:rPr>
        <w:t>икационную книжку</w:t>
      </w:r>
      <w:r w:rsidRPr="00D27401">
        <w:rPr>
          <w:sz w:val="28"/>
          <w:szCs w:val="28"/>
        </w:rPr>
        <w:t>;</w:t>
      </w:r>
    </w:p>
    <w:p w14:paraId="11A07FA3" w14:textId="77777777" w:rsidR="00D3439C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- </w:t>
      </w:r>
      <w:r w:rsidR="0091401B" w:rsidRPr="00D27401">
        <w:rPr>
          <w:sz w:val="28"/>
          <w:szCs w:val="28"/>
        </w:rPr>
        <w:t>документ,</w:t>
      </w:r>
      <w:r w:rsidRPr="00D27401">
        <w:rPr>
          <w:sz w:val="28"/>
          <w:szCs w:val="28"/>
        </w:rPr>
        <w:t xml:space="preserve"> удостоверяющий личность;</w:t>
      </w:r>
    </w:p>
    <w:p w14:paraId="7EA3F2A0" w14:textId="5B699EE1" w:rsidR="003677EF" w:rsidRDefault="0047367D" w:rsidP="007C2298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медицинский страховой поли</w:t>
      </w:r>
      <w:r w:rsidR="00972049" w:rsidRPr="00D27401">
        <w:rPr>
          <w:sz w:val="28"/>
          <w:szCs w:val="28"/>
        </w:rPr>
        <w:t>с</w:t>
      </w:r>
      <w:r w:rsidR="000B2549" w:rsidRPr="00D27401">
        <w:rPr>
          <w:sz w:val="28"/>
          <w:szCs w:val="28"/>
        </w:rPr>
        <w:t>;</w:t>
      </w:r>
    </w:p>
    <w:p w14:paraId="08A85035" w14:textId="77777777" w:rsidR="007C2298" w:rsidRDefault="007C2298" w:rsidP="007C2298">
      <w:pPr>
        <w:tabs>
          <w:tab w:val="num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298">
        <w:rPr>
          <w:rFonts w:ascii="Times New Roman" w:hAnsi="Times New Roman" w:cs="Times New Roman"/>
          <w:sz w:val="28"/>
          <w:szCs w:val="28"/>
        </w:rPr>
        <w:t>наличие сертификата на знание антидопинговых правил, которое можно получить на официальном сайте РУСАДА.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0791F" w14:textId="20A8D962" w:rsidR="00D3439C" w:rsidRPr="007C2298" w:rsidRDefault="000B2549" w:rsidP="007C2298">
      <w:pPr>
        <w:tabs>
          <w:tab w:val="num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98">
        <w:rPr>
          <w:rFonts w:ascii="Times New Roman" w:hAnsi="Times New Roman" w:cs="Times New Roman"/>
          <w:sz w:val="28"/>
          <w:szCs w:val="28"/>
        </w:rPr>
        <w:t>- договор оригинал о страховании несчастных случаев, жизни, здоровья. Страховка должна быть спортивная, т. е. повышенного риска.</w:t>
      </w:r>
    </w:p>
    <w:p w14:paraId="1D03475F" w14:textId="77777777" w:rsidR="000B2BB4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Возраст участников определяется на день проведения соревнования.</w:t>
      </w:r>
    </w:p>
    <w:p w14:paraId="21D5C854" w14:textId="77777777" w:rsidR="00D3439C" w:rsidRPr="00D27401" w:rsidRDefault="00D3439C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C7C6B0" w14:textId="77777777" w:rsidR="00D82981" w:rsidRDefault="00D82981" w:rsidP="00D82981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69C70E" w14:textId="4CA60F11" w:rsidR="000E7B21" w:rsidRPr="00D27401" w:rsidRDefault="00972049" w:rsidP="00D82981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  <w:lang w:val="en-US"/>
        </w:rPr>
        <w:lastRenderedPageBreak/>
        <w:t>V</w:t>
      </w:r>
      <w:r w:rsidRPr="00D27401">
        <w:rPr>
          <w:b/>
          <w:sz w:val="28"/>
          <w:szCs w:val="28"/>
        </w:rPr>
        <w:t>. ПРОГРАММА СОРЕВНОВАНИЙ</w:t>
      </w:r>
    </w:p>
    <w:p w14:paraId="3F064EA2" w14:textId="325587C0" w:rsidR="00E8413A" w:rsidRPr="00D27401" w:rsidRDefault="000E7B21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Характеристика водоема: </w:t>
      </w:r>
      <w:r w:rsidR="00E8413A" w:rsidRPr="00D27401">
        <w:rPr>
          <w:sz w:val="28"/>
          <w:szCs w:val="28"/>
        </w:rPr>
        <w:t>в месте проведения соревнования водоем имеет ширину 600-700 м, средние глубины до 4-7 метров. В местах ловли глубина от 1,5 до 7 метров. Течение слабое или отсутствует. Дно каменное, илисто-глиняное, местами песчаное, присутствует н</w:t>
      </w:r>
      <w:r w:rsidR="007C2298">
        <w:rPr>
          <w:sz w:val="28"/>
          <w:szCs w:val="28"/>
        </w:rPr>
        <w:t>ебольш</w:t>
      </w:r>
      <w:r w:rsidR="00C13994">
        <w:rPr>
          <w:sz w:val="28"/>
          <w:szCs w:val="28"/>
        </w:rPr>
        <w:t>ая растительность, местами коряг</w:t>
      </w:r>
      <w:r w:rsidR="007C2298">
        <w:rPr>
          <w:sz w:val="28"/>
          <w:szCs w:val="28"/>
        </w:rPr>
        <w:t>и.</w:t>
      </w:r>
      <w:r w:rsidR="00E8413A" w:rsidRPr="00D27401">
        <w:rPr>
          <w:sz w:val="28"/>
          <w:szCs w:val="28"/>
        </w:rPr>
        <w:t xml:space="preserve"> </w:t>
      </w:r>
    </w:p>
    <w:p w14:paraId="700381ED" w14:textId="77777777" w:rsidR="000E7B21" w:rsidRPr="00D27401" w:rsidRDefault="000E7B21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В водоеме присутствует следующий видовой состав рыб: </w:t>
      </w:r>
      <w:r w:rsidR="00E8413A" w:rsidRPr="00D27401">
        <w:rPr>
          <w:sz w:val="28"/>
          <w:szCs w:val="28"/>
        </w:rPr>
        <w:t>плотва, карась, карп, окунь, красноперка, лещ, густера, уклейка, толстолобик</w:t>
      </w:r>
      <w:r w:rsidRPr="00D27401">
        <w:rPr>
          <w:sz w:val="28"/>
          <w:szCs w:val="28"/>
        </w:rPr>
        <w:t>.</w:t>
      </w:r>
    </w:p>
    <w:p w14:paraId="751EF02F" w14:textId="441DF3E8" w:rsidR="009618CE" w:rsidRDefault="00A802D7" w:rsidP="009618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в один тур</w:t>
      </w:r>
      <w:r w:rsidR="000B2549" w:rsidRPr="00D27401">
        <w:rPr>
          <w:sz w:val="28"/>
          <w:szCs w:val="28"/>
        </w:rPr>
        <w:t xml:space="preserve">, в </w:t>
      </w:r>
      <w:r>
        <w:rPr>
          <w:sz w:val="28"/>
          <w:szCs w:val="28"/>
        </w:rPr>
        <w:t>один день</w:t>
      </w:r>
      <w:r w:rsidR="000B2549" w:rsidRPr="00D27401">
        <w:rPr>
          <w:sz w:val="28"/>
          <w:szCs w:val="28"/>
        </w:rPr>
        <w:t xml:space="preserve">, продолжительность тура – </w:t>
      </w:r>
      <w:r>
        <w:rPr>
          <w:sz w:val="28"/>
          <w:szCs w:val="28"/>
        </w:rPr>
        <w:t>6</w:t>
      </w:r>
      <w:r w:rsidR="000B2549" w:rsidRPr="00D27401">
        <w:rPr>
          <w:sz w:val="28"/>
          <w:szCs w:val="28"/>
        </w:rPr>
        <w:t xml:space="preserve"> час</w:t>
      </w:r>
      <w:r w:rsidR="004820B1" w:rsidRPr="00D27401">
        <w:rPr>
          <w:sz w:val="28"/>
          <w:szCs w:val="28"/>
        </w:rPr>
        <w:t>ов</w:t>
      </w:r>
      <w:r w:rsidR="000B2549" w:rsidRPr="00D27401">
        <w:rPr>
          <w:sz w:val="28"/>
          <w:szCs w:val="28"/>
        </w:rPr>
        <w:t>.</w:t>
      </w:r>
    </w:p>
    <w:p w14:paraId="6DAF2FC8" w14:textId="0FF144C9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– </w:t>
      </w:r>
      <w:r w:rsidR="001A7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C2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2024</w:t>
      </w:r>
      <w:r w:rsidR="001A7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один день, в один 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4C90FAD" w14:textId="09283E3D" w:rsidR="009618CE" w:rsidRPr="00C71D1B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тур</w:t>
      </w:r>
      <w:r w:rsidR="007C2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 марта 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суббота</w:t>
      </w:r>
    </w:p>
    <w:p w14:paraId="606B6225" w14:textId="77777777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Начало регистрации</w:t>
      </w: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2A120DA" w14:textId="77777777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регистрации</w:t>
      </w:r>
    </w:p>
    <w:p w14:paraId="4A7604E4" w14:textId="77777777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участников, торжественное открытие соревнований </w:t>
      </w:r>
    </w:p>
    <w:p w14:paraId="2CA6736C" w14:textId="77777777" w:rsidR="009618CE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Жеребьевка </w:t>
      </w:r>
    </w:p>
    <w:p w14:paraId="08A6D2D9" w14:textId="77777777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6.45 </w:t>
      </w: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Окончание жеребьевки.</w:t>
      </w:r>
    </w:p>
    <w:p w14:paraId="02F395CB" w14:textId="77777777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6.45</w:t>
      </w: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Разъезд участников по секторам</w:t>
      </w:r>
    </w:p>
    <w:p w14:paraId="55C640BF" w14:textId="77777777" w:rsidR="009618CE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7.00 – Первый сигнал, вход в секторы, начало подготовки</w:t>
      </w:r>
    </w:p>
    <w:p w14:paraId="31AEBB7A" w14:textId="77777777" w:rsidR="009618CE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7.40</w:t>
      </w: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Второй сигнал – Начало проверки прикормки</w:t>
      </w:r>
    </w:p>
    <w:p w14:paraId="175B0ADE" w14:textId="27470B20" w:rsidR="009618CE" w:rsidRDefault="007C2298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2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618CE"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сигнал</w:t>
      </w:r>
      <w:r w:rsidR="009618CE"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Стартовое прикармливание</w:t>
      </w:r>
    </w:p>
    <w:p w14:paraId="1ABCAE6F" w14:textId="38A777AD" w:rsidR="009618CE" w:rsidRDefault="00D248BB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9.0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Четвертый сигнал</w:t>
      </w:r>
      <w:r w:rsidR="009618CE"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Старт. Начало ловли</w:t>
      </w:r>
    </w:p>
    <w:p w14:paraId="537C8C40" w14:textId="507BB487" w:rsidR="009618CE" w:rsidRDefault="00D248BB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13.50</w:t>
      </w:r>
      <w:r w:rsidR="009618CE"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Пятый сигнал</w:t>
      </w:r>
      <w:r w:rsidR="009618CE"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минут до финиша</w:t>
      </w:r>
    </w:p>
    <w:p w14:paraId="6C1D485E" w14:textId="29D1265E" w:rsidR="009618CE" w:rsidRDefault="001A7FCC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D2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618CE"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Пятый сигнал</w:t>
      </w:r>
      <w:r w:rsidR="009618CE"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961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Финиш первого тура</w:t>
      </w:r>
    </w:p>
    <w:p w14:paraId="1F4B56E4" w14:textId="31EE8AEA" w:rsidR="009618CE" w:rsidRPr="00D82981" w:rsidRDefault="001A7FCC" w:rsidP="00D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D2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0- 17.00 – Взвешивание уловов, </w:t>
      </w:r>
      <w:r w:rsidR="009618CE"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подсчет и подведение результатов, торжественное награждение победителей и призеров, закрытие соревнований.</w:t>
      </w:r>
    </w:p>
    <w:p w14:paraId="12114C31" w14:textId="68E6EDE7" w:rsidR="00561909" w:rsidRDefault="0056190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Жеребьевка будет проводиться непосредственно на месте проведения соревнований. Жеребьевка секторов производится без использования электронных средств (компьютер и т.п.).</w:t>
      </w:r>
    </w:p>
    <w:p w14:paraId="1412B710" w14:textId="34F45848" w:rsidR="00D82981" w:rsidRDefault="00D82981" w:rsidP="001A7FCC">
      <w:pPr>
        <w:pStyle w:val="a5"/>
        <w:widowControl w:val="0"/>
        <w:spacing w:before="0" w:beforeAutospacing="0" w:after="0" w:afterAutospacing="0"/>
        <w:rPr>
          <w:b/>
          <w:sz w:val="28"/>
          <w:szCs w:val="28"/>
        </w:rPr>
      </w:pPr>
    </w:p>
    <w:p w14:paraId="2D05A560" w14:textId="77777777" w:rsidR="00D82981" w:rsidRDefault="00D82981" w:rsidP="002420F3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CA4A6E7" w14:textId="77777777" w:rsidR="00561909" w:rsidRPr="00D27401" w:rsidRDefault="00250B79" w:rsidP="002420F3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  <w:lang w:val="en-US"/>
        </w:rPr>
        <w:t>VI</w:t>
      </w:r>
      <w:r w:rsidRPr="00D27401">
        <w:rPr>
          <w:b/>
          <w:sz w:val="28"/>
          <w:szCs w:val="28"/>
        </w:rPr>
        <w:t>.УСЛОВИЯ ПОДВЕДЕНИЯ ИТОГОВ</w:t>
      </w:r>
    </w:p>
    <w:p w14:paraId="4F179ED2" w14:textId="77777777" w:rsidR="00D82981" w:rsidRPr="00D27401" w:rsidRDefault="00D82981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343D2C" w14:textId="77777777" w:rsidR="00CA59A2" w:rsidRPr="00D27401" w:rsidRDefault="0056190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Соревнование проводится в соответствии с </w:t>
      </w:r>
      <w:r w:rsidR="00904BB9" w:rsidRPr="00D27401">
        <w:rPr>
          <w:sz w:val="28"/>
          <w:szCs w:val="28"/>
        </w:rPr>
        <w:t>Правилами вида спорта «рыболовный спорт», утвержденный приказом Министерства спорта Российской Федерацииот «28» июля 2020 г. № 572</w:t>
      </w:r>
      <w:r w:rsidRPr="00D27401">
        <w:rPr>
          <w:sz w:val="28"/>
          <w:szCs w:val="28"/>
        </w:rPr>
        <w:t xml:space="preserve">. </w:t>
      </w:r>
    </w:p>
    <w:p w14:paraId="4B1B66F9" w14:textId="1E2920B0" w:rsidR="008026FD" w:rsidRPr="00D27401" w:rsidRDefault="008026F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Спортсмену разрешается применять насадку и прикормку только естественного происхождения. Насадка не должна быть по своему составу смесью измельченных компонентов. Хлеб, паста, смеси веществ или насадок, таких как пеллетс, бойлы, шарики прикормки или каши и т. п. в качестве насадки запрещены. Насадка и прикормка могут быть окрашены, пропитаны и/или покрыты вкусо</w:t>
      </w:r>
      <w:r w:rsidR="00963BCF">
        <w:rPr>
          <w:sz w:val="28"/>
          <w:szCs w:val="28"/>
        </w:rPr>
        <w:t>-</w:t>
      </w:r>
      <w:r w:rsidRPr="00D27401">
        <w:rPr>
          <w:sz w:val="28"/>
          <w:szCs w:val="28"/>
        </w:rPr>
        <w:t>ароматическими веществами. Насадка должна быть насажена на крючок методом ее прокалывания, а не прикрепляться к нему каким-либо иным способом. Одновременно и в качестве насадки, и в составе прикормки, могут использоваться зерна и/или части зерен кукурузы, конопли, пшеницы, гороха и т. п., прошедшие любую обработку, сохраняющую их целостность. Одновременно на крючок может быть насажено несколько различных насадок.</w:t>
      </w:r>
    </w:p>
    <w:p w14:paraId="754A3BD1" w14:textId="77777777" w:rsidR="008026FD" w:rsidRPr="00D27401" w:rsidRDefault="008026F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Запрещаются насадки и прикормки, содержащие в переработанном или в не </w:t>
      </w:r>
      <w:r w:rsidRPr="00D27401">
        <w:rPr>
          <w:sz w:val="28"/>
          <w:szCs w:val="28"/>
        </w:rPr>
        <w:lastRenderedPageBreak/>
        <w:t>переработанном виде рыбу (за исключением рыбной муки), муравьев, муравьиные яйца и икру рыб. Запрещено использование любых искусственных насадок. Запрещается применение наркотических и одурманивающих рыбу веществ.</w:t>
      </w:r>
    </w:p>
    <w:p w14:paraId="3BE5A734" w14:textId="77777777" w:rsidR="008026FD" w:rsidRPr="00D27401" w:rsidRDefault="008026F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Количество прикормки (увлажненной, просеянной и готовой к использованию смеси вместе с грунтом и иными компонентами, включая гравий, землю, кукурузу, пшеницу, коноплю и т. д. и прочие добавки) на один тур не должно превышать 15 литров на одного спортсмена.</w:t>
      </w:r>
    </w:p>
    <w:p w14:paraId="744C4D7B" w14:textId="77777777" w:rsidR="008026FD" w:rsidRPr="00D27401" w:rsidRDefault="008026F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Количество живой насадки и прикормки на один тур для одного спортсмена устанавливается в предельном объеме 2,5 литров, из которых не более 1/2 (0,5) литра мотыля (мелкого и крупного общим количеством), в том числе крупного мотыля – не более 1/8 (0,125) литра, и не более 1/2 (0,5) литра земляных или навозных червей.</w:t>
      </w:r>
    </w:p>
    <w:p w14:paraId="2E454E7D" w14:textId="77777777" w:rsidR="008026FD" w:rsidRPr="00D27401" w:rsidRDefault="008026F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Насадочный мотыль предъявляется отдельно в количестве не более 1/8 (0,125) литра. Насадочный мотыль может предъявляться в таре с водой, но по требованию судьи при контроле насадки (если у судьи есть сомнения в количестве разрешенной насадки) должен быть помещен в тару объемом не более 1/8 (0,125) литра для контроля.</w:t>
      </w:r>
    </w:p>
    <w:p w14:paraId="33E0CCFB" w14:textId="77777777" w:rsidR="00CA59A2" w:rsidRPr="00D27401" w:rsidRDefault="0056190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При подготовке к ловле и во время тура соревнований войти в воду спортсмен имеет право только с разрешения старшего судьи зоны.</w:t>
      </w:r>
    </w:p>
    <w:p w14:paraId="52247C2B" w14:textId="77777777" w:rsidR="00CA59A2" w:rsidRPr="00D27401" w:rsidRDefault="0056190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Спортивные кресла и платформы устанавливаются в одну линию, по урезу воды, не пересекая границы сектора. Устанавливать опорные стойки в воду можно только с разрешения судьи. Все спортивное оборудование, кроме садка, должно располагаться на берегу. </w:t>
      </w:r>
    </w:p>
    <w:p w14:paraId="5CBC664B" w14:textId="77777777" w:rsidR="00CA59A2" w:rsidRPr="00D27401" w:rsidRDefault="0056190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Минимальная разрешенная длина садка, сетка которого изготовлена из натуральной или искусственной нити - 3 метра. </w:t>
      </w:r>
    </w:p>
    <w:p w14:paraId="42AD41EF" w14:textId="77777777" w:rsidR="00CA59A2" w:rsidRPr="00D27401" w:rsidRDefault="0056190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В зачет принимается вся рыба, пойманная во время соревнований, кроме занесенной в Красную книгу и пойманной в чужом секторе. Ловля ведется по принципу «Поймал-отпусти». После взвешивания, вся пойманная рыба, отпускается обратно в водоем. </w:t>
      </w:r>
    </w:p>
    <w:p w14:paraId="0BC73CE1" w14:textId="77777777" w:rsidR="00CA59A2" w:rsidRPr="00D27401" w:rsidRDefault="0056190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После окончания соревнования все участники обязаны убрать мусор в своем секторе. </w:t>
      </w:r>
    </w:p>
    <w:p w14:paraId="7577290D" w14:textId="77777777" w:rsidR="00561909" w:rsidRPr="00D27401" w:rsidRDefault="0056190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Свободные тренировки разрешены в любые дни, предшествующие соревнованиям с момента размещения данного регламента.</w:t>
      </w:r>
    </w:p>
    <w:p w14:paraId="776EC318" w14:textId="77777777" w:rsidR="00D43D22" w:rsidRPr="00D27401" w:rsidRDefault="00D43D22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Результаты спортсменов определяются путем взвешивания их уловов. Улов на взвешивание спортсменами предъявляется в чистом виде. Рыба взвешивается россыпью в таре сетчатого типа или с перфорированным дном, не препятствующим сливу воды. Взвешивание улова производится после финиша в месте, определенном судейской коллегией. Взвешивание уловов производится на электронных весах с точностью предусмотренной технической документацией на весы, но не более 10 грамм. Во время взвешивания участник должен быть рядом с судьей, производящим взвешивание, чтобы контролировать процесс взвешивания и подписать протокол. Никакие протесты по поводу веса улова после завершения взвешивания и подписания протокола не принимаются. Отпускать рыбу разрешается только по команде главного судьи. Перемещения с рыбой – запрещены. </w:t>
      </w:r>
    </w:p>
    <w:p w14:paraId="6F3F54CB" w14:textId="77777777" w:rsidR="00363AEF" w:rsidRPr="00D27401" w:rsidRDefault="00363AEF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За каждый грамм пойманной рыбы спортсмену начисляется 1 балл. По количеству баллов определяются места в зоне. Победителем в туре признаётся спортсмен, имеющий наибольший вес улова (наибольшее количество баллов) и он </w:t>
      </w:r>
      <w:r w:rsidRPr="00D27401">
        <w:rPr>
          <w:sz w:val="28"/>
          <w:szCs w:val="28"/>
        </w:rPr>
        <w:lastRenderedPageBreak/>
        <w:t>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14:paraId="6BA4F14B" w14:textId="77777777" w:rsidR="00363AEF" w:rsidRPr="00D27401" w:rsidRDefault="00363AEF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Спортсменам одной зоны, имеющим одинаковые результаты в туре соревнований, засчитывается количество очков (мест) за тур, равное среднему арифметическому от суммы мест, которые они должны были бы поделить.</w:t>
      </w:r>
    </w:p>
    <w:p w14:paraId="31C9CCB3" w14:textId="77777777" w:rsidR="00363AEF" w:rsidRPr="00D27401" w:rsidRDefault="006D1C5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Спортсмен, оставшийся (оставшаяся) без улова, получает количество очков (мест), равное среднему арифметическому для мест, в диапазоне которых находятся спортсмены без улова в его зоне. Если в зоне один спортсмен без улова, то он получает количество очков, соответствующее последнему месту.</w:t>
      </w:r>
    </w:p>
    <w:p w14:paraId="25BEABA5" w14:textId="77777777" w:rsidR="00693EAF" w:rsidRPr="00D27401" w:rsidRDefault="006D1C5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Победителем соревнований признается спортсмен, набравший наименьш</w:t>
      </w:r>
      <w:r w:rsidR="00A17516" w:rsidRPr="00D27401">
        <w:rPr>
          <w:sz w:val="28"/>
          <w:szCs w:val="28"/>
        </w:rPr>
        <w:t>ееколичество</w:t>
      </w:r>
      <w:r w:rsidRPr="00D27401">
        <w:rPr>
          <w:sz w:val="28"/>
          <w:szCs w:val="28"/>
        </w:rPr>
        <w:t xml:space="preserve"> очков (мест) за тур. Последующее распределение мест между спортсменами осуществляется, исходя из количества мест (очков) каждого спортсмена. Спортсмен, имеющий меньшее количество очков, занимает более высокое место.</w:t>
      </w:r>
    </w:p>
    <w:p w14:paraId="1ECBB0C2" w14:textId="77777777" w:rsidR="006D1C59" w:rsidRPr="00D27401" w:rsidRDefault="006D1C5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мест (количества очков) у двух или более спортсменов преимущество при определении более высокого места отдается спортсмену, имеющему наибольшее количество баллов.</w:t>
      </w:r>
    </w:p>
    <w:p w14:paraId="0748D7D3" w14:textId="77777777" w:rsidR="006D1C59" w:rsidRPr="00D27401" w:rsidRDefault="006D1C5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В случае равенства количества баллов у двух или более спортсменов преимущество при определении более высокого места отдается спортсмену, </w:t>
      </w:r>
      <w:r w:rsidR="002420F3" w:rsidRPr="00D27401">
        <w:rPr>
          <w:sz w:val="28"/>
          <w:szCs w:val="28"/>
        </w:rPr>
        <w:t>имеющему более высокий относительный показатель</w:t>
      </w:r>
      <w:r w:rsidRPr="00D27401">
        <w:rPr>
          <w:sz w:val="28"/>
          <w:szCs w:val="28"/>
        </w:rPr>
        <w:t>.</w:t>
      </w:r>
    </w:p>
    <w:p w14:paraId="108C68DC" w14:textId="57F6118F" w:rsidR="002420F3" w:rsidRPr="00D27401" w:rsidRDefault="002420F3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Относительный показатель (ОП) – отношение улова спортсмена</w:t>
      </w:r>
      <w:r w:rsidR="00963BCF"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(количества баллов) к общему улову (количеству баллов) всех спортсменовв зоне.</w:t>
      </w:r>
    </w:p>
    <w:p w14:paraId="759F8407" w14:textId="77777777" w:rsidR="006D1C59" w:rsidRPr="00D27401" w:rsidRDefault="006D1C5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Победителем командных соревнований, признается команда, имеющая наименьшую сумму мест (очков), набранных спортсменами этой команды в тур</w:t>
      </w:r>
      <w:r w:rsidR="002420F3" w:rsidRPr="00D27401">
        <w:rPr>
          <w:sz w:val="28"/>
          <w:szCs w:val="28"/>
        </w:rPr>
        <w:t>е</w:t>
      </w:r>
      <w:r w:rsidRPr="00D27401">
        <w:rPr>
          <w:sz w:val="28"/>
          <w:szCs w:val="28"/>
        </w:rPr>
        <w:t xml:space="preserve"> соревнований. Последующее распределение мест между командами в командном зачете осуществляется исходя из суммарного количества мест (очков) спортсменов каждой команды. Команда, имеющая меньшее суммарное количество мест (очков), занимает более высокое место.</w:t>
      </w:r>
    </w:p>
    <w:p w14:paraId="03990505" w14:textId="77777777" w:rsidR="006D1C59" w:rsidRPr="00D27401" w:rsidRDefault="006D1C5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суммарного количества мест (очков) у двух и более команд преимущество при определении более высокого места отдается команде, имеющей наибольшее суммарное количество баллов, набранныхспортсменамиэтой команды.</w:t>
      </w:r>
    </w:p>
    <w:p w14:paraId="206249B0" w14:textId="77777777" w:rsidR="006D1C59" w:rsidRPr="00D27401" w:rsidRDefault="006D1C59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суммарного количества баллов у двухили более команд преимущество при определении более высокого местаотдается команде, спортсмены которой набралинаибольшее суммарное количество баллов во втором туре соревнований.</w:t>
      </w:r>
    </w:p>
    <w:p w14:paraId="75B1B99B" w14:textId="77777777" w:rsidR="006D1C59" w:rsidRPr="00D27401" w:rsidRDefault="008D5AC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у двух или более команд и этих показателей наивысшее место присуждается команде, спортсмен которой имеет наибольший вес улова в туре соревнований.</w:t>
      </w:r>
    </w:p>
    <w:p w14:paraId="3E2A52E4" w14:textId="77777777" w:rsidR="008D5AC6" w:rsidRPr="00D27401" w:rsidRDefault="008D5AC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Каждый участник соревнований имеет право подавать протесты по поводу решения судей или нарушения спортсменами, командами, тренерами, представителями и судьями Правил, регламента соревнований и/или Положения о соревнованиях. Протест подается в письменном виде через представителя или тренера команды (спортивной пары) (в их отсутствие – капитаном команды).</w:t>
      </w:r>
    </w:p>
    <w:p w14:paraId="78BAB7BC" w14:textId="77777777" w:rsidR="008D5AC6" w:rsidRPr="00D27401" w:rsidRDefault="008D5AC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Протесты, касающиеся нарушения Правил, Положения о соревнованиях, регламента соревнований, решений судей либо по другим вопросам в процессе соревнования, подаются в письменной форме не позже, чем через 1 час после </w:t>
      </w:r>
      <w:r w:rsidRPr="00D27401">
        <w:rPr>
          <w:sz w:val="28"/>
          <w:szCs w:val="28"/>
        </w:rPr>
        <w:lastRenderedPageBreak/>
        <w:t>окончания тура соревнований. Протесты, касающиеся распределения мест, должны быть поданы не позднее, чем через 30 минут после официального объявления результатов общих итогов соревнования. Любой протест может быть высказан в устной форме, но затем сразу должен быть подан в письменном виде. В протесте должно быть указано время подачи протеста. Результаты соревнований объявляются не ранее чем через один час (60 минут) после окончания соответствующего тура соревнований.</w:t>
      </w:r>
    </w:p>
    <w:p w14:paraId="2E27AF5E" w14:textId="77777777" w:rsidR="008D5AC6" w:rsidRPr="00D27401" w:rsidRDefault="008D5AC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Одновременно с подачей протеста вносится залог в размере 10% заявочного взноса, определенного регламентом соревнований. В случае удовлетворения протеста залог возвращается заявителю, в противном случае он поступает в распоряжение организации, проводящей соревнования. Залог, поступивший в распоряжение организации, проводящей соревнования, должен быть оформлен в соответствии с документами финансовой отчетности, а заявителю протеста выдан финансовый документ о внесении залога.</w:t>
      </w:r>
    </w:p>
    <w:p w14:paraId="437F7D98" w14:textId="160C73F8" w:rsidR="008D5AC6" w:rsidRPr="00D27401" w:rsidRDefault="008D5AC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Протесты, касающиеся нарушения Правил, регламента соревнований и Положения о соревнованиях, решений судей либо по другим вопросам в процессе соревнований рассматриваются ГСК соревнований.</w:t>
      </w:r>
      <w:r w:rsidR="00963BCF"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Решения по протестам принимаются простым большинством голосов членовГСК. В случае равенства голосов при голосовании голос главного судьиявляется решающим. Решение ГСК по протесту является окончательным. Орассмотрении каждого протеста, исключая касающихся жеребьевки, и опринятом решении ведется протокол.</w:t>
      </w:r>
    </w:p>
    <w:p w14:paraId="0D01FEE6" w14:textId="77777777" w:rsidR="008D5AC6" w:rsidRPr="00D27401" w:rsidRDefault="008D5AC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Представитель (тренер, капитан) команды илиспортсмен на личных соревнованиях, подавший протест, при рассмотрениипротеста обязан присутствовать на заседании ГСК. Судейская коллегия, еслисочтет это необходимым, может ознакомиться с фотографиями иливидеоматериалами, представленными представителем команды или спортсменом, подавшими протест.</w:t>
      </w:r>
    </w:p>
    <w:p w14:paraId="209C6665" w14:textId="77777777" w:rsidR="008D5AC6" w:rsidRPr="00D27401" w:rsidRDefault="008D5AC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Решения по протестам, за исключением касающихсяраспределения мест, должны быть приняты ГСК до утверждения результатовтура или соревнований.</w:t>
      </w:r>
    </w:p>
    <w:p w14:paraId="2B10E3F2" w14:textId="77777777" w:rsidR="008D5AC6" w:rsidRPr="00D27401" w:rsidRDefault="008D5AC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Протесты, касающиеся распределения мест, должны быть рассмотреныГСК до закрытия соревнований.</w:t>
      </w:r>
    </w:p>
    <w:p w14:paraId="420577AE" w14:textId="77777777" w:rsidR="00C83458" w:rsidRPr="00D27401" w:rsidRDefault="008D5AC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Протесты на действия или бездействие ГСК соревнованияспортивная организация </w:t>
      </w:r>
      <w:r w:rsidR="00C83458" w:rsidRPr="00D27401">
        <w:rPr>
          <w:sz w:val="28"/>
          <w:szCs w:val="28"/>
        </w:rPr>
        <w:t>–</w:t>
      </w:r>
      <w:r w:rsidRPr="00D27401">
        <w:rPr>
          <w:sz w:val="28"/>
          <w:szCs w:val="28"/>
        </w:rPr>
        <w:t xml:space="preserve"> участник соревнований подает в адресорганизатора соревнований. Протест рассматривается на заседаниидисциплинарного органа Федерации с участием главного судьисоревнований, председателя президиума ВКС, правомочного представителя(руководителя) организатора соревнования, а также представителя команды, в интересах которой подан протест. Протестрассматривается в месячный срок со дня его поступления к организаторусоревнований. Решение комиссии сообщается заинтересованным лицам непозднее 10 дней с момента вынесения решения.</w:t>
      </w:r>
      <w:r w:rsidR="0047367D" w:rsidRPr="00D27401">
        <w:rPr>
          <w:sz w:val="28"/>
          <w:szCs w:val="28"/>
        </w:rPr>
        <w:t xml:space="preserve">    </w:t>
      </w:r>
    </w:p>
    <w:p w14:paraId="66CD33F6" w14:textId="77777777" w:rsidR="008A0748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                                       </w:t>
      </w:r>
    </w:p>
    <w:p w14:paraId="23E95CB3" w14:textId="1D1E2FF2" w:rsidR="004F2BA6" w:rsidRPr="00D27401" w:rsidRDefault="0017474D" w:rsidP="00D82981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  <w:lang w:val="en-US"/>
        </w:rPr>
        <w:t>VII</w:t>
      </w:r>
      <w:r w:rsidRPr="00D27401">
        <w:rPr>
          <w:b/>
          <w:sz w:val="28"/>
          <w:szCs w:val="28"/>
        </w:rPr>
        <w:t>. НАГРАЖДЕНИЕ</w:t>
      </w:r>
    </w:p>
    <w:p w14:paraId="4A95FC18" w14:textId="77777777" w:rsidR="004F2BA6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Спортсмены, занявшие 1, 2, 3 места награждаются</w:t>
      </w:r>
      <w:r w:rsidR="004F2BA6" w:rsidRPr="00D27401">
        <w:rPr>
          <w:sz w:val="28"/>
          <w:szCs w:val="28"/>
        </w:rPr>
        <w:t xml:space="preserve"> кубками,</w:t>
      </w:r>
      <w:r w:rsidRPr="00D27401">
        <w:rPr>
          <w:sz w:val="28"/>
          <w:szCs w:val="28"/>
        </w:rPr>
        <w:t xml:space="preserve"> медалями, грамотами. </w:t>
      </w:r>
    </w:p>
    <w:p w14:paraId="76F4FFFA" w14:textId="77777777" w:rsidR="00C83458" w:rsidRPr="00D27401" w:rsidRDefault="00C83458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Команды, занявшие 1, 2, 3 места награждаются кубками, медалями, грамотами.</w:t>
      </w:r>
    </w:p>
    <w:p w14:paraId="300D232A" w14:textId="77777777" w:rsidR="0047367D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Так же могут учреждаться дополнительные призы от спонсоров.</w:t>
      </w:r>
    </w:p>
    <w:p w14:paraId="030ADA27" w14:textId="77777777" w:rsidR="004F2BA6" w:rsidRPr="00D27401" w:rsidRDefault="004F2BA6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5A1059" w14:textId="2A2220DF" w:rsidR="004F2BA6" w:rsidRPr="00D27401" w:rsidRDefault="0017474D" w:rsidP="00D82981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  <w:lang w:val="en-US"/>
        </w:rPr>
        <w:lastRenderedPageBreak/>
        <w:t>VIII</w:t>
      </w:r>
      <w:r w:rsidRPr="00D27401">
        <w:rPr>
          <w:b/>
          <w:sz w:val="28"/>
          <w:szCs w:val="28"/>
        </w:rPr>
        <w:t>. УСЛОВИЯ ФИНАНСИРОВАНИЯ</w:t>
      </w:r>
      <w:r w:rsidR="0047367D" w:rsidRPr="00D27401">
        <w:rPr>
          <w:b/>
          <w:sz w:val="28"/>
          <w:szCs w:val="28"/>
        </w:rPr>
        <w:t>.</w:t>
      </w:r>
    </w:p>
    <w:p w14:paraId="203201D2" w14:textId="570F7B2E" w:rsidR="004F2BA6" w:rsidRPr="00D27401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Расходы, связанные с проведением </w:t>
      </w:r>
      <w:r w:rsidR="007F2A1D" w:rsidRPr="00D27401">
        <w:rPr>
          <w:sz w:val="28"/>
          <w:szCs w:val="28"/>
        </w:rPr>
        <w:t xml:space="preserve">спортивных </w:t>
      </w:r>
      <w:r w:rsidRPr="00D27401">
        <w:rPr>
          <w:sz w:val="28"/>
          <w:szCs w:val="28"/>
        </w:rPr>
        <w:t xml:space="preserve">соревнований, оплату работы судейского и обслуживающего персонала, приобретение наградной атрибутики, изготовление афиш, организацию места проведения соревнования осуществляет </w:t>
      </w:r>
      <w:r w:rsidR="00963BCF">
        <w:rPr>
          <w:sz w:val="28"/>
          <w:szCs w:val="28"/>
        </w:rPr>
        <w:t>РФСОО</w:t>
      </w:r>
      <w:r w:rsidR="007F2A1D" w:rsidRPr="00D27401">
        <w:rPr>
          <w:sz w:val="28"/>
          <w:szCs w:val="28"/>
        </w:rPr>
        <w:t xml:space="preserve"> «</w:t>
      </w:r>
      <w:r w:rsidRPr="00D27401">
        <w:rPr>
          <w:sz w:val="28"/>
          <w:szCs w:val="28"/>
        </w:rPr>
        <w:t>Федер</w:t>
      </w:r>
      <w:r w:rsidR="00963BCF">
        <w:rPr>
          <w:sz w:val="28"/>
          <w:szCs w:val="28"/>
        </w:rPr>
        <w:t>ация рыболовного спорта Смоленской</w:t>
      </w:r>
      <w:r w:rsidRPr="00D27401">
        <w:rPr>
          <w:sz w:val="28"/>
          <w:szCs w:val="28"/>
        </w:rPr>
        <w:t xml:space="preserve"> области</w:t>
      </w:r>
      <w:r w:rsidR="007F2A1D" w:rsidRPr="00D27401">
        <w:rPr>
          <w:sz w:val="28"/>
          <w:szCs w:val="28"/>
        </w:rPr>
        <w:t>»</w:t>
      </w:r>
      <w:r w:rsidRPr="00D27401">
        <w:rPr>
          <w:sz w:val="28"/>
          <w:szCs w:val="28"/>
        </w:rPr>
        <w:t xml:space="preserve">. </w:t>
      </w:r>
    </w:p>
    <w:p w14:paraId="397CA6D0" w14:textId="76C99C79" w:rsidR="004F2BA6" w:rsidRDefault="0047367D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Расходы на проезд, проживание, питание несут участники соревнования либо командирующие их организации.</w:t>
      </w:r>
    </w:p>
    <w:p w14:paraId="2F84D4AE" w14:textId="77777777" w:rsidR="00963BCF" w:rsidRPr="00D27401" w:rsidRDefault="00963BCF" w:rsidP="002420F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CF18A9" w14:textId="7A53C933" w:rsidR="009618CE" w:rsidRPr="00D27401" w:rsidRDefault="007F2A1D" w:rsidP="00D82981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  <w:lang w:val="en-US"/>
        </w:rPr>
        <w:t>IX</w:t>
      </w:r>
      <w:r w:rsidR="0047367D" w:rsidRPr="00D27401">
        <w:rPr>
          <w:b/>
          <w:sz w:val="28"/>
          <w:szCs w:val="28"/>
        </w:rPr>
        <w:t xml:space="preserve">. </w:t>
      </w:r>
      <w:r w:rsidRPr="00D27401">
        <w:rPr>
          <w:b/>
          <w:sz w:val="28"/>
          <w:szCs w:val="28"/>
        </w:rPr>
        <w:t>ОБЕСПЕЧЕНИЕ БЕЗОПАСНОСТИ УЧАСТНИКОВ И ЗРИТЕЛЕЙ</w:t>
      </w:r>
    </w:p>
    <w:p w14:paraId="64F1DDE3" w14:textId="77777777" w:rsidR="009618CE" w:rsidRPr="00145519" w:rsidRDefault="009618CE" w:rsidP="0096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г.№ 353, а также требованиям правил соревнований по рыболовному спорту.</w:t>
      </w:r>
    </w:p>
    <w:p w14:paraId="2DDA4D25" w14:textId="77777777" w:rsidR="009618CE" w:rsidRPr="00145519" w:rsidRDefault="009618CE" w:rsidP="0096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№613Н «Об утверждении порядка оказания медицинской помощи при проведении физкультурных и спортивных мероприятий.</w:t>
      </w:r>
    </w:p>
    <w:p w14:paraId="2ACE4BB3" w14:textId="77777777" w:rsidR="009618CE" w:rsidRPr="005F4FBA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участников соревнований.</w:t>
      </w:r>
    </w:p>
    <w:p w14:paraId="473AE1E7" w14:textId="77777777" w:rsidR="009618CE" w:rsidRPr="005F4FBA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 проводятся на объекте спорта, включенный во Всероссийский реестр объектов спорта в соответствии с п.5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 статьи 20 указанного Федерального закона. </w:t>
      </w:r>
    </w:p>
    <w:p w14:paraId="38F92685" w14:textId="77777777" w:rsidR="009618CE" w:rsidRPr="005F4FBA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4947A0B8" w14:textId="77777777" w:rsidR="009618CE" w:rsidRPr="005F4FBA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спортивного соревнования будет осуществляться в соответствии с нормативными правовыми актами, регулирующими вопросы подготовки и проведения официальных спортивных соревнований </w:t>
      </w:r>
    </w:p>
    <w:p w14:paraId="5BED9BF7" w14:textId="77777777" w:rsidR="009618CE" w:rsidRPr="005F4FBA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Указом Губернатора Смоленской области от 18.03.2020 №24 </w:t>
      </w:r>
    </w:p>
    <w:p w14:paraId="080941BC" w14:textId="7B5AA096" w:rsidR="004F2BA6" w:rsidRPr="00D82981" w:rsidRDefault="009618CE" w:rsidP="00D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соответствующими изменениями и дополнениями).</w:t>
      </w:r>
    </w:p>
    <w:p w14:paraId="46B86A3E" w14:textId="77777777" w:rsidR="009618CE" w:rsidRPr="009618CE" w:rsidRDefault="009618CE" w:rsidP="002420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2143F7" w14:textId="5ECF8C75" w:rsidR="00F72BFE" w:rsidRPr="00D27401" w:rsidRDefault="00F72BFE" w:rsidP="00D829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740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</w:t>
      </w:r>
      <w:r w:rsidRPr="00D27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СТРАХОВАНИЕ УЧАСТНИКОВ</w:t>
      </w:r>
    </w:p>
    <w:p w14:paraId="0C394D73" w14:textId="77777777" w:rsidR="00F72BFE" w:rsidRPr="00D27401" w:rsidRDefault="00F72BFE" w:rsidP="002420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</w:t>
      </w:r>
      <w:r w:rsidRPr="00D274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спортивных соревнований.</w:t>
      </w:r>
    </w:p>
    <w:p w14:paraId="0D5CEBDA" w14:textId="77777777" w:rsidR="00F72BFE" w:rsidRPr="00D27401" w:rsidRDefault="00F72BFE" w:rsidP="002420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Страхование участников спортивных соревнований может производиться, как за счет бюджетных средств, так и внебюджетных средств в соответствии с законодательством Российской Федерации. </w:t>
      </w:r>
    </w:p>
    <w:p w14:paraId="40D0D114" w14:textId="77777777" w:rsidR="00F72BFE" w:rsidRPr="00D27401" w:rsidRDefault="00F72BFE" w:rsidP="002420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B40F0E" w14:textId="05B7B110" w:rsidR="009618CE" w:rsidRPr="00D82981" w:rsidRDefault="00F72BFE" w:rsidP="00D82981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  <w:lang w:val="en-US"/>
        </w:rPr>
        <w:t>XI</w:t>
      </w:r>
      <w:r w:rsidRPr="00D27401">
        <w:rPr>
          <w:b/>
          <w:sz w:val="28"/>
          <w:szCs w:val="28"/>
        </w:rPr>
        <w:t>. ПОДАЧА ЗАЯВОК НА УЧАСТИЕ</w:t>
      </w:r>
    </w:p>
    <w:p w14:paraId="75408327" w14:textId="1DC4968E" w:rsidR="00D248BB" w:rsidRPr="00D248BB" w:rsidRDefault="009618CE" w:rsidP="00D248BB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color w:val="0000FF"/>
          <w:sz w:val="20"/>
          <w:szCs w:val="20"/>
          <w:u w:val="single"/>
          <w:shd w:val="clear" w:color="auto" w:fill="F0F2F5"/>
          <w:lang w:eastAsia="en-US"/>
        </w:rPr>
      </w:pPr>
      <w:r w:rsidRPr="00D27401">
        <w:rPr>
          <w:sz w:val="28"/>
          <w:szCs w:val="28"/>
        </w:rPr>
        <w:t>Заявки на участие в соревнованиях принимаются в группе ВК</w:t>
      </w:r>
      <w:r w:rsidRPr="001A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Федерация рыболовного спорта Смоленской области </w:t>
      </w:r>
      <w:hyperlink r:id="rId7" w:tgtFrame="_blank" w:history="1">
        <w:r w:rsidR="000903A8" w:rsidRPr="000903A8">
          <w:rPr>
            <w:rFonts w:ascii="Arial" w:eastAsiaTheme="minorHAnsi" w:hAnsi="Arial" w:cs="Arial"/>
            <w:color w:val="0000FF"/>
            <w:sz w:val="20"/>
            <w:szCs w:val="20"/>
            <w:u w:val="single"/>
            <w:shd w:val="clear" w:color="auto" w:fill="F0F2F5"/>
            <w:lang w:eastAsia="en-US"/>
          </w:rPr>
          <w:t>https://vk.com/topic-220061537_49431634</w:t>
        </w:r>
      </w:hyperlink>
    </w:p>
    <w:p w14:paraId="6E792434" w14:textId="3315220B" w:rsidR="00D248BB" w:rsidRPr="00D248BB" w:rsidRDefault="00D248BB" w:rsidP="009618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заявка (приложение 1) подается на электронную почту Федерации: </w:t>
      </w:r>
      <w:r>
        <w:rPr>
          <w:sz w:val="28"/>
          <w:szCs w:val="28"/>
          <w:lang w:val="en-US"/>
        </w:rPr>
        <w:t>ribka</w:t>
      </w:r>
      <w:r w:rsidRPr="00D248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frsso</w:t>
      </w:r>
      <w:r w:rsidRPr="00D248B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248B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6E335EBD" w14:textId="19D07DDC" w:rsidR="009618CE" w:rsidRPr="00D27401" w:rsidRDefault="009618CE" w:rsidP="009618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Регистрация команд начинается с момента размещения данного регламента. </w:t>
      </w:r>
      <w:r w:rsidRPr="00D27401">
        <w:rPr>
          <w:sz w:val="28"/>
          <w:szCs w:val="28"/>
        </w:rPr>
        <w:br/>
        <w:t>Организатор имеет право оставить в резерве одну командную квоту.</w:t>
      </w:r>
    </w:p>
    <w:p w14:paraId="43C667A1" w14:textId="77777777" w:rsidR="009618CE" w:rsidRPr="00D27401" w:rsidRDefault="009618CE" w:rsidP="009618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Данное положение является официальным вызовом на соревнования.</w:t>
      </w:r>
    </w:p>
    <w:p w14:paraId="0A4FFE95" w14:textId="77777777" w:rsidR="009618CE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8265C7" w14:textId="15416F1A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регистрации:</w:t>
      </w:r>
    </w:p>
    <w:p w14:paraId="7E875868" w14:textId="77777777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(название)</w:t>
      </w:r>
    </w:p>
    <w:p w14:paraId="29579B2C" w14:textId="77777777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1.Васильев Василий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Петрович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 р 1990</w:t>
      </w:r>
    </w:p>
    <w:p w14:paraId="20E8B789" w14:textId="77777777" w:rsidR="009618CE" w:rsidRPr="00145519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2.Иванов Иван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Олегович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б/р 1970</w:t>
      </w:r>
    </w:p>
    <w:p w14:paraId="1AD5C05D" w14:textId="24C4C795" w:rsidR="009618CE" w:rsidRDefault="009618CE" w:rsidP="00961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3.Петров Петр Васильевич 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 1980</w:t>
      </w:r>
    </w:p>
    <w:p w14:paraId="761BB8C0" w14:textId="77777777" w:rsidR="009618CE" w:rsidRPr="00145519" w:rsidRDefault="009618CE" w:rsidP="0096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15940" w14:textId="77777777" w:rsidR="009618CE" w:rsidRPr="004836A8" w:rsidRDefault="009618CE" w:rsidP="00961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A8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14:paraId="4652969A" w14:textId="0D4347A6" w:rsidR="00F72BFE" w:rsidRDefault="00F72BFE" w:rsidP="002420F3">
      <w:pPr>
        <w:pStyle w:val="a5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14:paraId="6920745C" w14:textId="1D1CCB16" w:rsidR="00CB1EFA" w:rsidRDefault="00CB1EFA" w:rsidP="002420F3">
      <w:pPr>
        <w:pStyle w:val="a5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14:paraId="73107126" w14:textId="77777777" w:rsidR="00D82981" w:rsidRDefault="00D82981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58D1C3CD" w14:textId="77777777" w:rsidR="00D82981" w:rsidRDefault="00D82981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02517933" w14:textId="77777777" w:rsidR="00D82981" w:rsidRDefault="00D82981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0AA35852" w14:textId="77777777" w:rsidR="00D82981" w:rsidRDefault="00D82981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377FFD83" w14:textId="77777777" w:rsidR="00D82981" w:rsidRDefault="00D82981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442D4C25" w14:textId="1CEB8D89" w:rsidR="00D82981" w:rsidRDefault="00D82981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3A19045" w14:textId="38287631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034B0873" w14:textId="708FE4AA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5B443323" w14:textId="626AAD57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3188C477" w14:textId="66E5C53F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7CCEEAF" w14:textId="2BED7F86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51420A40" w14:textId="6D901988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4C305FE8" w14:textId="76DC1787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747F847C" w14:textId="5B0A7F5B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3CC4BF11" w14:textId="62E2D66D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3348F8FA" w14:textId="11845F72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E4E5CFA" w14:textId="3F519E04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3927C5F6" w14:textId="45E24549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488CFF9" w14:textId="5F9F3DC0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7B10D4B9" w14:textId="4FBDC593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3E5188B8" w14:textId="58F6DF65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1E51CC1" w14:textId="1D8CE3A5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4105E804" w14:textId="1AA2A857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6D20BEA3" w14:textId="1C3E536D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E1338C4" w14:textId="62758B92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52784E1C" w14:textId="6C595B7D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3B17CA03" w14:textId="1AADBBD2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60B1BE4" w14:textId="4339C0EF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9AB7921" w14:textId="62529478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516A340" w14:textId="2081980E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26B327B4" w14:textId="4206FD55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213170A9" w14:textId="77777777" w:rsidR="001A7FCC" w:rsidRDefault="001A7FCC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18CEEF86" w14:textId="77777777" w:rsidR="00D82981" w:rsidRDefault="00D82981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55C7B77A" w14:textId="77777777" w:rsidR="00D82981" w:rsidRDefault="00D82981" w:rsidP="00CB1EFA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69D6AE51" w14:textId="77777777" w:rsidR="00D82981" w:rsidRDefault="00D82981" w:rsidP="00D82981">
      <w:pPr>
        <w:pStyle w:val="a5"/>
        <w:widowControl w:val="0"/>
        <w:spacing w:before="0" w:beforeAutospacing="0" w:after="0" w:afterAutospacing="0"/>
        <w:jc w:val="right"/>
        <w:rPr>
          <w:sz w:val="18"/>
          <w:szCs w:val="18"/>
        </w:rPr>
      </w:pPr>
    </w:p>
    <w:p w14:paraId="74A7C06A" w14:textId="149988EE" w:rsidR="00CB1EFA" w:rsidRPr="00D82981" w:rsidRDefault="00CB1EFA" w:rsidP="00D82981">
      <w:pPr>
        <w:pStyle w:val="a5"/>
        <w:widowControl w:val="0"/>
        <w:spacing w:before="0" w:beforeAutospacing="0" w:after="0" w:afterAutospacing="0"/>
        <w:jc w:val="right"/>
        <w:rPr>
          <w:sz w:val="22"/>
        </w:rPr>
      </w:pPr>
      <w:r w:rsidRPr="00D82981">
        <w:rPr>
          <w:sz w:val="22"/>
        </w:rPr>
        <w:lastRenderedPageBreak/>
        <w:t>ПРИЛОЖЕНИЕ 1</w:t>
      </w:r>
    </w:p>
    <w:p w14:paraId="19AE232A" w14:textId="77777777" w:rsidR="00CB1EFA" w:rsidRPr="00D82981" w:rsidRDefault="00CB1EFA" w:rsidP="00D8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981">
        <w:rPr>
          <w:rFonts w:ascii="Times New Roman" w:hAnsi="Times New Roman" w:cs="Times New Roman"/>
          <w:b/>
          <w:sz w:val="24"/>
          <w:szCs w:val="24"/>
          <w:u w:val="single"/>
        </w:rPr>
        <w:t>ЗАЯВКА</w:t>
      </w:r>
    </w:p>
    <w:p w14:paraId="4887CFCF" w14:textId="4C155BF7" w:rsidR="00CB1EFA" w:rsidRPr="00D82981" w:rsidRDefault="00CB1EFA" w:rsidP="00D82981">
      <w:pPr>
        <w:spacing w:after="3" w:line="240" w:lineRule="auto"/>
        <w:ind w:left="3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81">
        <w:rPr>
          <w:rFonts w:ascii="Times New Roman" w:hAnsi="Times New Roman" w:cs="Times New Roman"/>
          <w:b/>
          <w:sz w:val="24"/>
          <w:szCs w:val="24"/>
        </w:rPr>
        <w:t xml:space="preserve">на участие в Межрегиональных соревнованиях с участием 2х и более субъектов на территории Смоленской области </w:t>
      </w:r>
    </w:p>
    <w:p w14:paraId="1D3C11F7" w14:textId="7C2F1164" w:rsidR="00CB1EFA" w:rsidRPr="00D82981" w:rsidRDefault="00CB1EFA" w:rsidP="00D82981">
      <w:pPr>
        <w:spacing w:after="3" w:line="240" w:lineRule="auto"/>
        <w:ind w:left="3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81">
        <w:rPr>
          <w:rFonts w:ascii="Times New Roman" w:hAnsi="Times New Roman" w:cs="Times New Roman"/>
          <w:b/>
          <w:sz w:val="24"/>
          <w:szCs w:val="24"/>
        </w:rPr>
        <w:t xml:space="preserve">по ловле </w:t>
      </w:r>
      <w:r w:rsidR="004F0FBB" w:rsidRPr="00D82981">
        <w:rPr>
          <w:rFonts w:ascii="Times New Roman" w:hAnsi="Times New Roman" w:cs="Times New Roman"/>
          <w:b/>
          <w:sz w:val="24"/>
          <w:szCs w:val="24"/>
        </w:rPr>
        <w:t xml:space="preserve">донной удочкой </w:t>
      </w:r>
    </w:p>
    <w:p w14:paraId="2489FB70" w14:textId="530147D5" w:rsidR="00CB1EFA" w:rsidRPr="00D82981" w:rsidRDefault="00C73000" w:rsidP="00D82981">
      <w:pPr>
        <w:spacing w:after="3" w:line="240" w:lineRule="auto"/>
        <w:ind w:left="3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bookmarkStart w:id="0" w:name="_GoBack"/>
      <w:bookmarkEnd w:id="0"/>
      <w:r w:rsidR="004F0FBB" w:rsidRPr="00D82981">
        <w:rPr>
          <w:rFonts w:ascii="Times New Roman" w:hAnsi="Times New Roman" w:cs="Times New Roman"/>
          <w:b/>
          <w:sz w:val="24"/>
          <w:szCs w:val="24"/>
        </w:rPr>
        <w:t>марта 2024</w:t>
      </w:r>
      <w:r w:rsidR="00CB1EFA" w:rsidRPr="00D82981">
        <w:rPr>
          <w:rFonts w:ascii="Times New Roman" w:hAnsi="Times New Roman" w:cs="Times New Roman"/>
          <w:b/>
          <w:sz w:val="24"/>
          <w:szCs w:val="24"/>
        </w:rPr>
        <w:t>г</w:t>
      </w:r>
    </w:p>
    <w:p w14:paraId="5C7FAED5" w14:textId="77777777" w:rsidR="00CB1EFA" w:rsidRPr="00D82981" w:rsidRDefault="00CB1EFA" w:rsidP="00D82981">
      <w:pPr>
        <w:spacing w:after="3" w:line="240" w:lineRule="auto"/>
        <w:ind w:left="3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31598" w14:textId="77777777" w:rsidR="00CB1EFA" w:rsidRPr="00D82981" w:rsidRDefault="00CB1EFA" w:rsidP="00D82981">
      <w:pPr>
        <w:spacing w:after="3" w:line="240" w:lineRule="auto"/>
        <w:ind w:left="33" w:hanging="10"/>
        <w:rPr>
          <w:rFonts w:ascii="Times New Roman" w:hAnsi="Times New Roman" w:cs="Times New Roman"/>
          <w:sz w:val="24"/>
          <w:szCs w:val="24"/>
        </w:rPr>
      </w:pPr>
      <w:r w:rsidRPr="00D82981">
        <w:rPr>
          <w:rFonts w:ascii="Times New Roman" w:hAnsi="Times New Roman" w:cs="Times New Roman"/>
          <w:sz w:val="24"/>
          <w:szCs w:val="24"/>
        </w:rPr>
        <w:t>Команда  __________________________________________________________</w:t>
      </w:r>
    </w:p>
    <w:p w14:paraId="5940377E" w14:textId="26F943CC" w:rsidR="00CB1EFA" w:rsidRPr="00D82981" w:rsidRDefault="00CB1EFA" w:rsidP="00D82981">
      <w:pPr>
        <w:spacing w:after="42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D829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0FBB" w:rsidRPr="00D82981">
        <w:rPr>
          <w:rFonts w:ascii="Times New Roman" w:hAnsi="Times New Roman" w:cs="Times New Roman"/>
          <w:sz w:val="24"/>
          <w:szCs w:val="24"/>
        </w:rPr>
        <w:t xml:space="preserve">Название команды, регион, ФРС </w:t>
      </w:r>
      <w:r w:rsidRPr="00D82981">
        <w:rPr>
          <w:rFonts w:ascii="Times New Roman" w:hAnsi="Times New Roman" w:cs="Times New Roman"/>
          <w:sz w:val="24"/>
          <w:szCs w:val="24"/>
        </w:rPr>
        <w:t xml:space="preserve"> (использовать русский алфавит, для пояснения в скобках - любой) </w:t>
      </w:r>
    </w:p>
    <w:tbl>
      <w:tblPr>
        <w:tblW w:w="11017" w:type="dxa"/>
        <w:tblInd w:w="-426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4617"/>
        <w:gridCol w:w="992"/>
        <w:gridCol w:w="1560"/>
        <w:gridCol w:w="3260"/>
      </w:tblGrid>
      <w:tr w:rsidR="00F41EAB" w:rsidRPr="00D82981" w14:paraId="5D73B108" w14:textId="77777777" w:rsidTr="00F41EAB">
        <w:trPr>
          <w:trHeight w:val="96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DBD5C" w14:textId="77777777" w:rsidR="00F41EAB" w:rsidRPr="00D82981" w:rsidRDefault="00F41EAB" w:rsidP="00D82981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29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62B12" w14:textId="77777777" w:rsidR="00F41EAB" w:rsidRPr="00D82981" w:rsidRDefault="00F41EAB" w:rsidP="00D82981">
            <w:pPr>
              <w:spacing w:after="0" w:line="240" w:lineRule="auto"/>
              <w:ind w:left="-2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8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14:paraId="1D5F114E" w14:textId="77777777" w:rsidR="00F41EAB" w:rsidRPr="00D82981" w:rsidRDefault="00F41EAB" w:rsidP="00D82981">
            <w:pPr>
              <w:spacing w:after="0" w:line="240" w:lineRule="auto"/>
              <w:ind w:left="-20" w:right="-59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8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27A6EA" w14:textId="13466005" w:rsidR="00F41EAB" w:rsidRPr="00F41EAB" w:rsidRDefault="00F41EAB" w:rsidP="00F41EAB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3B4716" w14:textId="77777777" w:rsidR="00F41EAB" w:rsidRPr="00F41EAB" w:rsidRDefault="00F41EAB" w:rsidP="00D82981">
            <w:pPr>
              <w:spacing w:after="0" w:line="240" w:lineRule="auto"/>
              <w:ind w:left="41" w:hanging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AB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  <w:p w14:paraId="1422D5EF" w14:textId="77777777" w:rsidR="00F41EAB" w:rsidRPr="00F41EAB" w:rsidRDefault="00F41EAB" w:rsidP="00D82981">
            <w:pPr>
              <w:spacing w:after="0" w:line="240" w:lineRule="auto"/>
              <w:ind w:left="41" w:hanging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AB">
              <w:rPr>
                <w:rFonts w:ascii="Times New Roman" w:hAnsi="Times New Roman" w:cs="Times New Roman"/>
                <w:sz w:val="20"/>
                <w:szCs w:val="20"/>
              </w:rPr>
              <w:t>спорт. разряд</w:t>
            </w:r>
          </w:p>
          <w:p w14:paraId="1775FB7C" w14:textId="4578C0D4" w:rsidR="00F41EAB" w:rsidRPr="00D82981" w:rsidRDefault="00F41EAB" w:rsidP="00F41EAB">
            <w:pPr>
              <w:spacing w:after="0" w:line="240" w:lineRule="auto"/>
              <w:ind w:left="4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7D5E" w14:textId="752E3227" w:rsidR="00F41EAB" w:rsidRPr="00D82981" w:rsidRDefault="00F41EAB" w:rsidP="00D82981">
            <w:pPr>
              <w:spacing w:after="0" w:line="240" w:lineRule="auto"/>
              <w:ind w:left="4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FF5743" w14:textId="77777777" w:rsidR="00F41EAB" w:rsidRPr="00D82981" w:rsidRDefault="00F41EAB" w:rsidP="00D82981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81">
              <w:rPr>
                <w:rFonts w:ascii="Times New Roman" w:hAnsi="Times New Roman" w:cs="Times New Roman"/>
                <w:sz w:val="24"/>
                <w:szCs w:val="24"/>
              </w:rPr>
              <w:t>Подпись, телефон</w:t>
            </w:r>
          </w:p>
        </w:tc>
      </w:tr>
      <w:tr w:rsidR="00F41EAB" w:rsidRPr="00D82981" w14:paraId="4582A147" w14:textId="77777777" w:rsidTr="00F41EAB">
        <w:trPr>
          <w:trHeight w:val="372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B6BE1" w14:textId="77777777" w:rsidR="00F41EAB" w:rsidRPr="00D82981" w:rsidRDefault="00F41EAB" w:rsidP="00D82981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2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666C3" w14:textId="77777777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12062" w14:textId="77777777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40566" w14:textId="77777777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003EE" w14:textId="44363D9F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AB" w:rsidRPr="00D82981" w14:paraId="61A41D71" w14:textId="77777777" w:rsidTr="00F41EAB">
        <w:trPr>
          <w:trHeight w:val="478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1F277" w14:textId="77777777" w:rsidR="00F41EAB" w:rsidRPr="00D82981" w:rsidRDefault="00F41EAB" w:rsidP="00D8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F98A0" w14:textId="77777777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ED9FE" w14:textId="77777777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D8AA9" w14:textId="77777777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D67BC" w14:textId="0619DFBE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AB" w:rsidRPr="00D82981" w14:paraId="3BC9EBA8" w14:textId="77777777" w:rsidTr="00F41EAB">
        <w:trPr>
          <w:trHeight w:val="286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A636C" w14:textId="77777777" w:rsidR="00F41EAB" w:rsidRPr="00D82981" w:rsidRDefault="00F41EAB" w:rsidP="00D8298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9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50B3D" w14:textId="77777777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CF74E" w14:textId="77777777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84480" w14:textId="77777777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8C22F" w14:textId="593722B1" w:rsidR="00F41EAB" w:rsidRPr="00D82981" w:rsidRDefault="00F41EAB" w:rsidP="00D8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DD65F" w14:textId="77777777" w:rsidR="00CB1EFA" w:rsidRPr="00F41EAB" w:rsidRDefault="00CB1EFA" w:rsidP="00D82981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 xml:space="preserve"> *  Во время участия в соревнованиях обязуюсь полностью соблюдать все требования организаторов, касающиеся безопасности, а также все нормы Положения о проведении Соревнований. </w:t>
      </w:r>
    </w:p>
    <w:p w14:paraId="7CC5EA01" w14:textId="77777777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Инструктаж по технике безопасности на Соревнованиях прошёл(-ла). Плавать умею.</w:t>
      </w:r>
    </w:p>
    <w:p w14:paraId="4FAF23FF" w14:textId="77777777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Я согласен с использования указанных моих персональных данных в протоколах соревнования (кроме телефона). Я согласен с запретом нахождения в зоне соревнования в нетрезвом виде.</w:t>
      </w:r>
    </w:p>
    <w:p w14:paraId="0D04BC64" w14:textId="77777777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В случае травмы, полученной в ходе данных соревнований, я полностью принимаю все медицинские усилия и действия служб спасения по организации моей доставки в лечебные учреждения и другие неотложные действия.</w:t>
      </w:r>
    </w:p>
    <w:p w14:paraId="09BBF823" w14:textId="77777777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Я имею собственную страховку, покрывающей потерю здоровья и медицинские расходы, в результате несчастного случая во время данных Соревнований.</w:t>
      </w:r>
    </w:p>
    <w:p w14:paraId="0B2B05D9" w14:textId="77777777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Я подтверждаю, что во время данных Соревнований, я несу ответственность за материальный и физический ущерб, причинённый мною кому-либо в результате моих действий.</w:t>
      </w:r>
    </w:p>
    <w:p w14:paraId="0C8C12FA" w14:textId="77777777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С регламентом и правилами провидения Соревнований</w:t>
      </w:r>
      <w:r w:rsidRPr="00F41E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1EAB">
        <w:rPr>
          <w:rFonts w:ascii="Times New Roman" w:hAnsi="Times New Roman" w:cs="Times New Roman"/>
          <w:sz w:val="18"/>
          <w:szCs w:val="18"/>
        </w:rPr>
        <w:t>ознакомлен и согласен (а).</w:t>
      </w:r>
    </w:p>
    <w:p w14:paraId="74C0BCAF" w14:textId="77777777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С условиями проведения Соревнований ознакомлен (-а) и согласен (а).</w:t>
      </w:r>
    </w:p>
    <w:p w14:paraId="21138ACD" w14:textId="43AAA8A6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Подписывая настоящую заявку, я подтверждаю, что в случае получения травмы, возникновения проблем со здоровьем, во время проведения данных Соревнований</w:t>
      </w:r>
      <w:r w:rsidRPr="00F41EA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F41EAB">
        <w:rPr>
          <w:rFonts w:ascii="Times New Roman" w:hAnsi="Times New Roman" w:cs="Times New Roman"/>
          <w:sz w:val="18"/>
          <w:szCs w:val="18"/>
        </w:rPr>
        <w:t>претензий к их организаторам и лицам</w:t>
      </w:r>
      <w:r w:rsidR="004F0FBB" w:rsidRPr="00F41EAB">
        <w:rPr>
          <w:rFonts w:ascii="Times New Roman" w:hAnsi="Times New Roman" w:cs="Times New Roman"/>
          <w:sz w:val="18"/>
          <w:szCs w:val="18"/>
        </w:rPr>
        <w:t>,</w:t>
      </w:r>
      <w:r w:rsidRPr="00F41EAB">
        <w:rPr>
          <w:rFonts w:ascii="Times New Roman" w:hAnsi="Times New Roman" w:cs="Times New Roman"/>
          <w:sz w:val="18"/>
          <w:szCs w:val="18"/>
        </w:rPr>
        <w:t xml:space="preserve"> их проводящим иметь не буду.</w:t>
      </w:r>
    </w:p>
    <w:p w14:paraId="05C08C74" w14:textId="77777777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тошноту, рвоту и понос.</w:t>
      </w:r>
    </w:p>
    <w:p w14:paraId="46D8F789" w14:textId="77777777" w:rsidR="00CB1EFA" w:rsidRPr="00F41EAB" w:rsidRDefault="00CB1EFA" w:rsidP="00D82981">
      <w:pPr>
        <w:pStyle w:val="ab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О рисках проинформирован. Участие в соревновании подтверждаю.</w:t>
      </w:r>
    </w:p>
    <w:p w14:paraId="0C9D21DB" w14:textId="77777777" w:rsidR="00CB1EFA" w:rsidRPr="00F41EAB" w:rsidRDefault="00CB1EFA" w:rsidP="00D82981">
      <w:pPr>
        <w:pStyle w:val="ab"/>
        <w:ind w:firstLine="567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 xml:space="preserve">Подтверждаем, что данные, указанные в заявке верны, в том числе </w:t>
      </w:r>
      <w:r w:rsidRPr="00F41EAB">
        <w:rPr>
          <w:rFonts w:ascii="Times New Roman" w:hAnsi="Times New Roman" w:cs="Times New Roman"/>
          <w:b/>
          <w:bCs/>
          <w:sz w:val="18"/>
          <w:szCs w:val="18"/>
        </w:rPr>
        <w:t>Ф.И.О. - Дата рождения - Разряд</w:t>
      </w:r>
      <w:r w:rsidRPr="00F41EA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28954C" w14:textId="77777777" w:rsidR="00CB1EFA" w:rsidRPr="00F41EAB" w:rsidRDefault="00CB1EFA" w:rsidP="00D82981">
      <w:pPr>
        <w:pStyle w:val="ab"/>
        <w:rPr>
          <w:rFonts w:ascii="Times New Roman" w:hAnsi="Times New Roman" w:cs="Times New Roman"/>
          <w:sz w:val="18"/>
          <w:szCs w:val="18"/>
        </w:rPr>
      </w:pPr>
      <w:r w:rsidRPr="00F41EAB">
        <w:rPr>
          <w:rFonts w:ascii="Times New Roman" w:hAnsi="Times New Roman" w:cs="Times New Roman"/>
          <w:sz w:val="18"/>
          <w:szCs w:val="18"/>
        </w:rPr>
        <w:t>что заверено личной подписью спортсмена.</w:t>
      </w:r>
    </w:p>
    <w:p w14:paraId="46F423B4" w14:textId="77777777" w:rsidR="00CB1EFA" w:rsidRPr="00D82981" w:rsidRDefault="00CB1EFA" w:rsidP="00D82981">
      <w:pPr>
        <w:tabs>
          <w:tab w:val="left" w:pos="2461"/>
        </w:tabs>
        <w:spacing w:after="3" w:line="240" w:lineRule="auto"/>
        <w:ind w:left="33" w:hanging="10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ab/>
      </w:r>
      <w:r w:rsidRPr="00D82981">
        <w:rPr>
          <w:rFonts w:ascii="Times New Roman" w:hAnsi="Times New Roman" w:cs="Times New Roman"/>
          <w:sz w:val="20"/>
          <w:szCs w:val="24"/>
        </w:rPr>
        <w:tab/>
      </w:r>
    </w:p>
    <w:p w14:paraId="1F0A98D8" w14:textId="77777777" w:rsidR="00CB1EFA" w:rsidRPr="00D82981" w:rsidRDefault="00CB1EFA" w:rsidP="00D82981">
      <w:pPr>
        <w:spacing w:after="3" w:line="240" w:lineRule="auto"/>
        <w:ind w:left="33" w:hanging="10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>Руководитель организации</w:t>
      </w:r>
      <w:r w:rsidRPr="00D82981">
        <w:rPr>
          <w:rFonts w:ascii="Times New Roman" w:hAnsi="Times New Roman" w:cs="Times New Roman"/>
          <w:noProof/>
          <w:sz w:val="20"/>
          <w:szCs w:val="24"/>
          <w:lang w:eastAsia="ru-RU"/>
        </w:rPr>
        <w:t xml:space="preserve"> ______________________       ________________________</w:t>
      </w:r>
    </w:p>
    <w:p w14:paraId="749668E3" w14:textId="77777777" w:rsidR="00CB1EFA" w:rsidRPr="00D82981" w:rsidRDefault="00CB1EFA" w:rsidP="00D82981">
      <w:pPr>
        <w:tabs>
          <w:tab w:val="center" w:pos="4757"/>
          <w:tab w:val="center" w:pos="8148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ab/>
        <w:t>(подпись)</w:t>
      </w:r>
      <w:r w:rsidRPr="00D82981">
        <w:rPr>
          <w:rFonts w:ascii="Times New Roman" w:hAnsi="Times New Roman" w:cs="Times New Roman"/>
          <w:sz w:val="20"/>
          <w:szCs w:val="24"/>
        </w:rPr>
        <w:tab/>
        <w:t>Фамилия Имя Отчество, телефон</w:t>
      </w:r>
    </w:p>
    <w:p w14:paraId="4942C52D" w14:textId="77777777" w:rsidR="00CB1EFA" w:rsidRPr="00D82981" w:rsidRDefault="00CB1EFA" w:rsidP="00D82981">
      <w:pPr>
        <w:tabs>
          <w:tab w:val="center" w:pos="4757"/>
          <w:tab w:val="center" w:pos="8148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D82981">
        <w:rPr>
          <w:rFonts w:ascii="Times New Roman" w:hAnsi="Times New Roman" w:cs="Times New Roman"/>
          <w:i/>
          <w:sz w:val="20"/>
          <w:szCs w:val="24"/>
        </w:rPr>
        <w:t>М.П.</w:t>
      </w:r>
    </w:p>
    <w:p w14:paraId="21931ACD" w14:textId="77777777" w:rsidR="00CB1EFA" w:rsidRPr="00D82981" w:rsidRDefault="00CB1EFA" w:rsidP="00D82981">
      <w:pPr>
        <w:spacing w:after="3" w:line="240" w:lineRule="auto"/>
        <w:ind w:left="33" w:hanging="10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>Представитель команды ______________________     ____________________</w:t>
      </w:r>
    </w:p>
    <w:p w14:paraId="237800F1" w14:textId="77777777" w:rsidR="00CB1EFA" w:rsidRPr="00D82981" w:rsidRDefault="00CB1EFA" w:rsidP="00D82981">
      <w:pPr>
        <w:tabs>
          <w:tab w:val="center" w:pos="4759"/>
          <w:tab w:val="center" w:pos="8153"/>
        </w:tabs>
        <w:spacing w:after="376" w:line="240" w:lineRule="auto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ab/>
        <w:t>(подпись)</w:t>
      </w:r>
      <w:r w:rsidRPr="00D82981">
        <w:rPr>
          <w:rFonts w:ascii="Times New Roman" w:hAnsi="Times New Roman" w:cs="Times New Roman"/>
          <w:sz w:val="20"/>
          <w:szCs w:val="24"/>
        </w:rPr>
        <w:tab/>
        <w:t>Фамилия Имя Отчество, телефон</w:t>
      </w:r>
    </w:p>
    <w:p w14:paraId="4DC8E88E" w14:textId="54E4F6F1" w:rsidR="00CB1EFA" w:rsidRPr="00D82981" w:rsidRDefault="00CB1EFA" w:rsidP="00D82981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 xml:space="preserve"> «___</w:t>
      </w:r>
      <w:r w:rsidR="004F0FBB" w:rsidRPr="00D82981">
        <w:rPr>
          <w:rFonts w:ascii="Times New Roman" w:hAnsi="Times New Roman" w:cs="Times New Roman"/>
          <w:sz w:val="20"/>
          <w:szCs w:val="24"/>
        </w:rPr>
        <w:t xml:space="preserve">__ </w:t>
      </w:r>
      <w:r w:rsidRPr="00D82981">
        <w:rPr>
          <w:rFonts w:ascii="Times New Roman" w:hAnsi="Times New Roman" w:cs="Times New Roman"/>
          <w:sz w:val="20"/>
          <w:szCs w:val="24"/>
        </w:rPr>
        <w:t xml:space="preserve">» </w:t>
      </w:r>
      <w:r w:rsidR="004F0FBB" w:rsidRPr="00D82981">
        <w:rPr>
          <w:rFonts w:ascii="Times New Roman" w:hAnsi="Times New Roman" w:cs="Times New Roman"/>
          <w:sz w:val="20"/>
          <w:szCs w:val="24"/>
        </w:rPr>
        <w:t>_____</w:t>
      </w:r>
      <w:r w:rsidRPr="00D82981">
        <w:rPr>
          <w:rFonts w:ascii="Times New Roman" w:hAnsi="Times New Roman" w:cs="Times New Roman"/>
          <w:sz w:val="20"/>
          <w:szCs w:val="24"/>
        </w:rPr>
        <w:t>.20</w:t>
      </w:r>
      <w:r w:rsidR="004F0FBB" w:rsidRPr="00D82981">
        <w:rPr>
          <w:rFonts w:ascii="Times New Roman" w:hAnsi="Times New Roman" w:cs="Times New Roman"/>
          <w:sz w:val="20"/>
          <w:szCs w:val="24"/>
        </w:rPr>
        <w:t>24</w:t>
      </w:r>
      <w:r w:rsidRPr="00D82981">
        <w:rPr>
          <w:rFonts w:ascii="Times New Roman" w:hAnsi="Times New Roman" w:cs="Times New Roman"/>
          <w:sz w:val="20"/>
          <w:szCs w:val="24"/>
        </w:rPr>
        <w:t xml:space="preserve"> г.    Документы и заявку принял судья </w:t>
      </w:r>
    </w:p>
    <w:p w14:paraId="2F8E629C" w14:textId="77777777" w:rsidR="00CB1EFA" w:rsidRPr="00D82981" w:rsidRDefault="00CB1EFA" w:rsidP="00D82981">
      <w:pPr>
        <w:pStyle w:val="ab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 xml:space="preserve">     время, дата</w:t>
      </w:r>
    </w:p>
    <w:p w14:paraId="0469B80B" w14:textId="77777777" w:rsidR="00CB1EFA" w:rsidRPr="00D82981" w:rsidRDefault="00CB1EFA" w:rsidP="00D82981">
      <w:pPr>
        <w:pStyle w:val="ab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>Фамилия И.О. __________________________________________________________________________________</w:t>
      </w:r>
    </w:p>
    <w:p w14:paraId="66C62867" w14:textId="0896D50C" w:rsidR="00CB1EFA" w:rsidRPr="00D82981" w:rsidRDefault="00CB1EFA" w:rsidP="00D82981">
      <w:pPr>
        <w:pStyle w:val="ab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="004F0FBB" w:rsidRPr="00D82981">
        <w:rPr>
          <w:rFonts w:ascii="Times New Roman" w:hAnsi="Times New Roman" w:cs="Times New Roman"/>
          <w:sz w:val="20"/>
          <w:szCs w:val="24"/>
        </w:rPr>
        <w:t xml:space="preserve">                   подпись</w:t>
      </w:r>
      <w:r w:rsidRPr="00D82981">
        <w:rPr>
          <w:rFonts w:ascii="Times New Roman" w:hAnsi="Times New Roman" w:cs="Times New Roman"/>
          <w:sz w:val="20"/>
          <w:szCs w:val="24"/>
        </w:rPr>
        <w:t xml:space="preserve">, телефон                </w:t>
      </w:r>
    </w:p>
    <w:p w14:paraId="5B08F047" w14:textId="77777777" w:rsidR="00CB1EFA" w:rsidRPr="00D82981" w:rsidRDefault="00CB1EFA" w:rsidP="00D82981">
      <w:pPr>
        <w:pStyle w:val="ab"/>
        <w:rPr>
          <w:rFonts w:ascii="Times New Roman" w:hAnsi="Times New Roman" w:cs="Times New Roman"/>
          <w:sz w:val="20"/>
          <w:szCs w:val="24"/>
          <w:u w:val="single"/>
        </w:rPr>
      </w:pPr>
      <w:r w:rsidRPr="00D82981">
        <w:rPr>
          <w:rFonts w:ascii="Times New Roman" w:hAnsi="Times New Roman" w:cs="Times New Roman"/>
          <w:sz w:val="20"/>
          <w:szCs w:val="24"/>
          <w:u w:val="single"/>
        </w:rPr>
        <w:t xml:space="preserve">Поданные документы получил </w:t>
      </w:r>
    </w:p>
    <w:p w14:paraId="00F6AD1D" w14:textId="77777777" w:rsidR="00CB1EFA" w:rsidRPr="00D82981" w:rsidRDefault="00CB1EFA" w:rsidP="00D82981">
      <w:pPr>
        <w:pStyle w:val="ab"/>
        <w:rPr>
          <w:rFonts w:ascii="Times New Roman" w:hAnsi="Times New Roman" w:cs="Times New Roman"/>
          <w:sz w:val="20"/>
          <w:szCs w:val="24"/>
        </w:rPr>
      </w:pPr>
      <w:r w:rsidRPr="00D82981">
        <w:rPr>
          <w:rFonts w:ascii="Times New Roman" w:hAnsi="Times New Roman" w:cs="Times New Roman"/>
          <w:sz w:val="20"/>
          <w:szCs w:val="24"/>
        </w:rPr>
        <w:t>Фамилия И.О. __________________________________________________________________________________</w:t>
      </w:r>
    </w:p>
    <w:p w14:paraId="6126C82F" w14:textId="1C85F192" w:rsidR="00CB1EFA" w:rsidRPr="00D82981" w:rsidRDefault="00CB1EFA" w:rsidP="00D82981">
      <w:pPr>
        <w:pStyle w:val="a5"/>
        <w:widowControl w:val="0"/>
        <w:spacing w:before="0" w:beforeAutospacing="0" w:after="0" w:afterAutospacing="0"/>
        <w:rPr>
          <w:sz w:val="20"/>
        </w:rPr>
      </w:pPr>
      <w:r w:rsidRPr="00D82981">
        <w:rPr>
          <w:sz w:val="20"/>
        </w:rPr>
        <w:t xml:space="preserve">                                                                                                                            </w:t>
      </w:r>
      <w:r w:rsidR="004F0FBB" w:rsidRPr="00D82981">
        <w:rPr>
          <w:sz w:val="20"/>
        </w:rPr>
        <w:t xml:space="preserve">                   подпись</w:t>
      </w:r>
      <w:r w:rsidRPr="00D82981">
        <w:rPr>
          <w:sz w:val="20"/>
        </w:rPr>
        <w:t xml:space="preserve">, телефон          </w:t>
      </w:r>
    </w:p>
    <w:sectPr w:rsidR="00CB1EFA" w:rsidRPr="00D82981" w:rsidSect="00D82981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9DD6B" w14:textId="77777777" w:rsidR="00271093" w:rsidRDefault="00271093" w:rsidP="00D82981">
      <w:pPr>
        <w:spacing w:after="0" w:line="240" w:lineRule="auto"/>
      </w:pPr>
      <w:r>
        <w:separator/>
      </w:r>
    </w:p>
  </w:endnote>
  <w:endnote w:type="continuationSeparator" w:id="0">
    <w:p w14:paraId="473FEEA9" w14:textId="77777777" w:rsidR="00271093" w:rsidRDefault="00271093" w:rsidP="00D8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6F8E" w14:textId="77777777" w:rsidR="00271093" w:rsidRDefault="00271093" w:rsidP="00D82981">
      <w:pPr>
        <w:spacing w:after="0" w:line="240" w:lineRule="auto"/>
      </w:pPr>
      <w:r>
        <w:separator/>
      </w:r>
    </w:p>
  </w:footnote>
  <w:footnote w:type="continuationSeparator" w:id="0">
    <w:p w14:paraId="5BD924C3" w14:textId="77777777" w:rsidR="00271093" w:rsidRDefault="00271093" w:rsidP="00D8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53E3"/>
    <w:multiLevelType w:val="hybridMultilevel"/>
    <w:tmpl w:val="9EB88FE6"/>
    <w:lvl w:ilvl="0" w:tplc="AC40C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5"/>
    <w:rsid w:val="000056E8"/>
    <w:rsid w:val="00031E8E"/>
    <w:rsid w:val="000478A9"/>
    <w:rsid w:val="00076873"/>
    <w:rsid w:val="000903A8"/>
    <w:rsid w:val="000948CB"/>
    <w:rsid w:val="000A0453"/>
    <w:rsid w:val="000B2549"/>
    <w:rsid w:val="000B2BB4"/>
    <w:rsid w:val="000C7387"/>
    <w:rsid w:val="000E7B21"/>
    <w:rsid w:val="000F33B4"/>
    <w:rsid w:val="001019D2"/>
    <w:rsid w:val="00107637"/>
    <w:rsid w:val="00117581"/>
    <w:rsid w:val="00134FDD"/>
    <w:rsid w:val="00161F4E"/>
    <w:rsid w:val="001644DA"/>
    <w:rsid w:val="0017474D"/>
    <w:rsid w:val="001A7FCC"/>
    <w:rsid w:val="001D3F99"/>
    <w:rsid w:val="002306E2"/>
    <w:rsid w:val="002324FB"/>
    <w:rsid w:val="00233FCC"/>
    <w:rsid w:val="002420F3"/>
    <w:rsid w:val="002426F4"/>
    <w:rsid w:val="00250B79"/>
    <w:rsid w:val="00271093"/>
    <w:rsid w:val="002878A9"/>
    <w:rsid w:val="002C0419"/>
    <w:rsid w:val="002C0EE7"/>
    <w:rsid w:val="002D2C35"/>
    <w:rsid w:val="002D6724"/>
    <w:rsid w:val="002E5623"/>
    <w:rsid w:val="00324D8F"/>
    <w:rsid w:val="003301D0"/>
    <w:rsid w:val="00357BC4"/>
    <w:rsid w:val="00363AEF"/>
    <w:rsid w:val="003677EF"/>
    <w:rsid w:val="003D15B9"/>
    <w:rsid w:val="00406CDC"/>
    <w:rsid w:val="00417348"/>
    <w:rsid w:val="0043027E"/>
    <w:rsid w:val="00431C84"/>
    <w:rsid w:val="00441147"/>
    <w:rsid w:val="0044129B"/>
    <w:rsid w:val="0047367D"/>
    <w:rsid w:val="004820B1"/>
    <w:rsid w:val="0049510D"/>
    <w:rsid w:val="004A6B41"/>
    <w:rsid w:val="004F0FBB"/>
    <w:rsid w:val="004F2BA6"/>
    <w:rsid w:val="00561615"/>
    <w:rsid w:val="00561909"/>
    <w:rsid w:val="005B154B"/>
    <w:rsid w:val="005B5EB1"/>
    <w:rsid w:val="005F0991"/>
    <w:rsid w:val="00602E86"/>
    <w:rsid w:val="0061655D"/>
    <w:rsid w:val="006518EB"/>
    <w:rsid w:val="006608AF"/>
    <w:rsid w:val="00671187"/>
    <w:rsid w:val="00693EAF"/>
    <w:rsid w:val="00694842"/>
    <w:rsid w:val="00695D97"/>
    <w:rsid w:val="006A103F"/>
    <w:rsid w:val="006A4D3E"/>
    <w:rsid w:val="006C5E3C"/>
    <w:rsid w:val="006D1C59"/>
    <w:rsid w:val="006E6255"/>
    <w:rsid w:val="006F107A"/>
    <w:rsid w:val="0071321E"/>
    <w:rsid w:val="00716988"/>
    <w:rsid w:val="00737F23"/>
    <w:rsid w:val="00752B24"/>
    <w:rsid w:val="007A30C1"/>
    <w:rsid w:val="007C2298"/>
    <w:rsid w:val="007C41FA"/>
    <w:rsid w:val="007D0251"/>
    <w:rsid w:val="007D725F"/>
    <w:rsid w:val="007E65E0"/>
    <w:rsid w:val="007F2A1D"/>
    <w:rsid w:val="00800F32"/>
    <w:rsid w:val="008026FD"/>
    <w:rsid w:val="00814C26"/>
    <w:rsid w:val="00873467"/>
    <w:rsid w:val="00876F2C"/>
    <w:rsid w:val="00883BAA"/>
    <w:rsid w:val="008A0748"/>
    <w:rsid w:val="008B561D"/>
    <w:rsid w:val="008B5EF8"/>
    <w:rsid w:val="008D5AC6"/>
    <w:rsid w:val="00900FBC"/>
    <w:rsid w:val="00903DE1"/>
    <w:rsid w:val="00904BB9"/>
    <w:rsid w:val="0091401B"/>
    <w:rsid w:val="009618CE"/>
    <w:rsid w:val="00963BCF"/>
    <w:rsid w:val="00972049"/>
    <w:rsid w:val="009D0413"/>
    <w:rsid w:val="009E34BF"/>
    <w:rsid w:val="009F3919"/>
    <w:rsid w:val="00A17516"/>
    <w:rsid w:val="00A354C6"/>
    <w:rsid w:val="00A444D4"/>
    <w:rsid w:val="00A802D7"/>
    <w:rsid w:val="00AA2DB9"/>
    <w:rsid w:val="00AD4550"/>
    <w:rsid w:val="00AF3B90"/>
    <w:rsid w:val="00B41573"/>
    <w:rsid w:val="00B6163F"/>
    <w:rsid w:val="00B83D94"/>
    <w:rsid w:val="00B85B43"/>
    <w:rsid w:val="00BC42DE"/>
    <w:rsid w:val="00BC4F85"/>
    <w:rsid w:val="00BD1377"/>
    <w:rsid w:val="00BF5A33"/>
    <w:rsid w:val="00C01B91"/>
    <w:rsid w:val="00C06F85"/>
    <w:rsid w:val="00C1137F"/>
    <w:rsid w:val="00C13994"/>
    <w:rsid w:val="00C474BA"/>
    <w:rsid w:val="00C73000"/>
    <w:rsid w:val="00C83458"/>
    <w:rsid w:val="00C91A08"/>
    <w:rsid w:val="00CA59A2"/>
    <w:rsid w:val="00CA7CA3"/>
    <w:rsid w:val="00CB1EFA"/>
    <w:rsid w:val="00CB4112"/>
    <w:rsid w:val="00D058B6"/>
    <w:rsid w:val="00D248BB"/>
    <w:rsid w:val="00D27401"/>
    <w:rsid w:val="00D27A2A"/>
    <w:rsid w:val="00D3439C"/>
    <w:rsid w:val="00D43D22"/>
    <w:rsid w:val="00D523F9"/>
    <w:rsid w:val="00D77288"/>
    <w:rsid w:val="00D82981"/>
    <w:rsid w:val="00D94FCF"/>
    <w:rsid w:val="00DA1DB9"/>
    <w:rsid w:val="00DB7A91"/>
    <w:rsid w:val="00DF4C01"/>
    <w:rsid w:val="00DF4CCF"/>
    <w:rsid w:val="00E12D5E"/>
    <w:rsid w:val="00E71392"/>
    <w:rsid w:val="00E81FF9"/>
    <w:rsid w:val="00E8413A"/>
    <w:rsid w:val="00EE3B2A"/>
    <w:rsid w:val="00F05554"/>
    <w:rsid w:val="00F21A46"/>
    <w:rsid w:val="00F31282"/>
    <w:rsid w:val="00F41EAB"/>
    <w:rsid w:val="00F510F6"/>
    <w:rsid w:val="00F675B8"/>
    <w:rsid w:val="00F7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99F"/>
  <w15:docId w15:val="{DEE94229-5B59-4192-A18E-0D942B3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161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F4C0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7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367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F2BA6"/>
    <w:rPr>
      <w:color w:val="954F72" w:themeColor="followedHyperlink"/>
      <w:u w:val="single"/>
    </w:rPr>
  </w:style>
  <w:style w:type="paragraph" w:styleId="a8">
    <w:name w:val="Title"/>
    <w:basedOn w:val="a"/>
    <w:link w:val="a9"/>
    <w:qFormat/>
    <w:rsid w:val="00C474BA"/>
    <w:pPr>
      <w:tabs>
        <w:tab w:val="left" w:pos="17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9">
    <w:name w:val="Заголовок Знак"/>
    <w:basedOn w:val="a0"/>
    <w:link w:val="a8"/>
    <w:rsid w:val="00C474BA"/>
    <w:rPr>
      <w:rFonts w:ascii="Times New Roman" w:eastAsia="Times New Roman" w:hAnsi="Times New Roman" w:cs="Times New Roman"/>
      <w:b/>
      <w:sz w:val="44"/>
      <w:szCs w:val="20"/>
    </w:rPr>
  </w:style>
  <w:style w:type="table" w:styleId="aa">
    <w:name w:val="Table Grid"/>
    <w:basedOn w:val="a1"/>
    <w:uiPriority w:val="99"/>
    <w:rsid w:val="001019D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324F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9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03A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rsid w:val="007C2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C2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pic-220061537_494316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Вова</cp:lastModifiedBy>
  <cp:revision>12</cp:revision>
  <cp:lastPrinted>2024-02-12T10:06:00Z</cp:lastPrinted>
  <dcterms:created xsi:type="dcterms:W3CDTF">2024-01-17T10:59:00Z</dcterms:created>
  <dcterms:modified xsi:type="dcterms:W3CDTF">2024-02-20T17:31:00Z</dcterms:modified>
</cp:coreProperties>
</file>