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0F" w:rsidRPr="00F221BD" w:rsidRDefault="005011C9" w:rsidP="00F91B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0A0F">
        <w:rPr>
          <w:rFonts w:ascii="Times New Roman" w:hAnsi="Times New Roman" w:cs="Times New Roman"/>
          <w:b/>
          <w:sz w:val="28"/>
          <w:szCs w:val="28"/>
        </w:rPr>
        <w:t>«УТВЕРЖДАЮ»</w:t>
      </w:r>
      <w:r w:rsidR="00610A0F">
        <w:rPr>
          <w:rFonts w:ascii="Times New Roman" w:hAnsi="Times New Roman" w:cs="Times New Roman"/>
          <w:b/>
          <w:sz w:val="28"/>
          <w:szCs w:val="28"/>
        </w:rPr>
        <w:tab/>
      </w:r>
      <w:r w:rsidR="00610A0F">
        <w:rPr>
          <w:rFonts w:ascii="Times New Roman" w:hAnsi="Times New Roman" w:cs="Times New Roman"/>
          <w:b/>
          <w:sz w:val="28"/>
          <w:szCs w:val="28"/>
        </w:rPr>
        <w:tab/>
      </w:r>
      <w:r w:rsidR="00610A0F">
        <w:rPr>
          <w:rFonts w:ascii="Times New Roman" w:hAnsi="Times New Roman" w:cs="Times New Roman"/>
          <w:b/>
          <w:sz w:val="28"/>
          <w:szCs w:val="28"/>
        </w:rPr>
        <w:tab/>
      </w:r>
      <w:r w:rsidR="00610A0F">
        <w:rPr>
          <w:rFonts w:ascii="Times New Roman" w:hAnsi="Times New Roman" w:cs="Times New Roman"/>
          <w:b/>
          <w:sz w:val="28"/>
          <w:szCs w:val="28"/>
        </w:rPr>
        <w:tab/>
      </w:r>
      <w:r w:rsidR="00610A0F" w:rsidRPr="00F221BD">
        <w:rPr>
          <w:rFonts w:ascii="Times New Roman" w:hAnsi="Times New Roman" w:cs="Times New Roman"/>
          <w:b/>
          <w:sz w:val="28"/>
          <w:szCs w:val="28"/>
        </w:rPr>
        <w:t>«СОГЛАСОВАНО»:</w:t>
      </w:r>
    </w:p>
    <w:p w:rsidR="00610A0F" w:rsidRPr="00F221BD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Региональной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762">
        <w:rPr>
          <w:rFonts w:ascii="Times New Roman" w:hAnsi="Times New Roman" w:cs="Times New Roman"/>
          <w:sz w:val="28"/>
          <w:szCs w:val="28"/>
        </w:rPr>
        <w:tab/>
        <w:t xml:space="preserve">Управление по физической культуре, </w:t>
      </w:r>
    </w:p>
    <w:p w:rsidR="00610A0F" w:rsidRPr="00F221BD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 w:rsidRPr="00F221BD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094762">
        <w:rPr>
          <w:rFonts w:ascii="Times New Roman" w:hAnsi="Times New Roman" w:cs="Times New Roman"/>
          <w:sz w:val="28"/>
          <w:szCs w:val="28"/>
        </w:rPr>
        <w:tab/>
      </w:r>
      <w:r w:rsidR="00094762">
        <w:rPr>
          <w:rFonts w:ascii="Times New Roman" w:hAnsi="Times New Roman" w:cs="Times New Roman"/>
          <w:sz w:val="28"/>
          <w:szCs w:val="28"/>
        </w:rPr>
        <w:tab/>
        <w:t>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0A0F" w:rsidRPr="00F221BD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 w:rsidRPr="00F221BD">
        <w:rPr>
          <w:rFonts w:ascii="Times New Roman" w:hAnsi="Times New Roman" w:cs="Times New Roman"/>
          <w:sz w:val="28"/>
          <w:szCs w:val="28"/>
        </w:rPr>
        <w:t>«Федерация рыболовного 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21BD">
        <w:rPr>
          <w:rFonts w:ascii="Times New Roman" w:hAnsi="Times New Roman" w:cs="Times New Roman"/>
          <w:sz w:val="28"/>
          <w:szCs w:val="28"/>
        </w:rPr>
        <w:tab/>
      </w:r>
      <w:r w:rsidRPr="00F221BD">
        <w:rPr>
          <w:rFonts w:ascii="Times New Roman" w:hAnsi="Times New Roman" w:cs="Times New Roman"/>
          <w:sz w:val="28"/>
          <w:szCs w:val="28"/>
        </w:rPr>
        <w:tab/>
      </w:r>
      <w:r w:rsidRPr="00F221BD">
        <w:rPr>
          <w:rFonts w:ascii="Times New Roman" w:hAnsi="Times New Roman" w:cs="Times New Roman"/>
          <w:sz w:val="28"/>
          <w:szCs w:val="28"/>
        </w:rPr>
        <w:tab/>
      </w:r>
    </w:p>
    <w:p w:rsidR="00610A0F" w:rsidRPr="00F221BD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 w:rsidRPr="00F221BD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610A0F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_______________Д.С.Стерхов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762">
        <w:rPr>
          <w:rFonts w:ascii="Times New Roman" w:hAnsi="Times New Roman" w:cs="Times New Roman"/>
          <w:sz w:val="28"/>
          <w:szCs w:val="28"/>
        </w:rPr>
        <w:t xml:space="preserve">    _____________А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4762">
        <w:rPr>
          <w:rFonts w:ascii="Times New Roman" w:hAnsi="Times New Roman" w:cs="Times New Roman"/>
          <w:sz w:val="28"/>
          <w:szCs w:val="28"/>
        </w:rPr>
        <w:t>А.Васюков</w:t>
      </w:r>
    </w:p>
    <w:p w:rsidR="00610A0F" w:rsidRDefault="00576EC2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2024г.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7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«____» ___________2024</w:t>
      </w:r>
      <w:r w:rsidR="00610A0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10A0F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57A31" w:rsidRDefault="00457A31" w:rsidP="00610A0F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10A0F" w:rsidRDefault="00610A0F" w:rsidP="00610A0F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F221BD">
        <w:rPr>
          <w:rFonts w:ascii="Times New Roman" w:hAnsi="Times New Roman" w:cs="Times New Roman"/>
          <w:b/>
          <w:sz w:val="28"/>
          <w:szCs w:val="28"/>
        </w:rPr>
        <w:t>«СОГЛАСОВАНО»:</w:t>
      </w:r>
    </w:p>
    <w:p w:rsidR="00610A0F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 w:rsidRPr="00F221B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«Муниципальный округ</w:t>
      </w:r>
    </w:p>
    <w:p w:rsidR="00610A0F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Каракулинский район УР»</w:t>
      </w:r>
    </w:p>
    <w:p w:rsidR="00610A0F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М.Н.Белёвцев</w:t>
      </w:r>
    </w:p>
    <w:p w:rsidR="00610A0F" w:rsidRDefault="00576EC2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2024</w:t>
      </w:r>
      <w:r w:rsidR="00610A0F">
        <w:rPr>
          <w:rFonts w:ascii="Times New Roman" w:hAnsi="Times New Roman" w:cs="Times New Roman"/>
          <w:sz w:val="28"/>
          <w:szCs w:val="28"/>
        </w:rPr>
        <w:t xml:space="preserve"> г.</w:t>
      </w:r>
      <w:r w:rsidR="00610A0F">
        <w:rPr>
          <w:rFonts w:ascii="Times New Roman" w:hAnsi="Times New Roman" w:cs="Times New Roman"/>
          <w:sz w:val="28"/>
          <w:szCs w:val="28"/>
        </w:rPr>
        <w:tab/>
      </w:r>
    </w:p>
    <w:p w:rsidR="00610A0F" w:rsidRDefault="00610A0F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5011C9" w:rsidRDefault="005011C9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5011C9" w:rsidRDefault="005011C9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5011C9" w:rsidRDefault="005011C9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5011C9" w:rsidRDefault="005011C9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5011C9" w:rsidRDefault="005011C9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5011C9" w:rsidRDefault="005011C9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11C9" w:rsidRPr="00F221BD" w:rsidRDefault="005011C9" w:rsidP="00610A0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A0F" w:rsidRDefault="00610A0F" w:rsidP="005011C9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011C9">
        <w:rPr>
          <w:rFonts w:ascii="Times New Roman" w:hAnsi="Times New Roman" w:cs="Times New Roman"/>
          <w:sz w:val="28"/>
          <w:szCs w:val="28"/>
        </w:rPr>
        <w:t xml:space="preserve">первого этапа первенства города Ижевска Удмуртского Фидерного Клуба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11C9">
        <w:rPr>
          <w:rFonts w:ascii="Times New Roman" w:hAnsi="Times New Roman" w:cs="Times New Roman"/>
          <w:sz w:val="28"/>
          <w:szCs w:val="28"/>
        </w:rPr>
        <w:t xml:space="preserve"> в</w:t>
      </w:r>
      <w:r w:rsidR="00693D52">
        <w:rPr>
          <w:rFonts w:ascii="Times New Roman" w:hAnsi="Times New Roman" w:cs="Times New Roman"/>
          <w:sz w:val="28"/>
          <w:szCs w:val="28"/>
        </w:rPr>
        <w:t xml:space="preserve"> дисциплине ловля донной удочкой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0A0F" w:rsidRPr="00F91B0D" w:rsidRDefault="00610A0F" w:rsidP="00610A0F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Код-</w:t>
      </w:r>
      <w:r w:rsidR="00F91B0D">
        <w:rPr>
          <w:rFonts w:ascii="Times New Roman" w:hAnsi="Times New Roman" w:cs="Times New Roman"/>
          <w:sz w:val="28"/>
          <w:szCs w:val="28"/>
        </w:rPr>
        <w:t xml:space="preserve">номер вида спорта: </w:t>
      </w:r>
      <w:r w:rsidR="00F91B0D" w:rsidRPr="00F91B0D">
        <w:rPr>
          <w:rFonts w:ascii="Times New Roman" w:hAnsi="Times New Roman" w:cs="Times New Roman"/>
          <w:color w:val="282828"/>
          <w:sz w:val="28"/>
          <w:szCs w:val="28"/>
          <w:shd w:val="clear" w:color="auto" w:fill="F0F0F7"/>
        </w:rPr>
        <w:t>0920161811М и 0920171811М</w:t>
      </w:r>
    </w:p>
    <w:p w:rsidR="00610A0F" w:rsidRPr="00F91B0D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</w:p>
    <w:p w:rsidR="005011C9" w:rsidRDefault="005011C9" w:rsidP="00610A0F">
      <w:pPr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</w:p>
    <w:p w:rsidR="005011C9" w:rsidRDefault="005011C9" w:rsidP="00610A0F">
      <w:pPr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</w:p>
    <w:p w:rsidR="005011C9" w:rsidRDefault="005011C9" w:rsidP="00610A0F">
      <w:pPr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</w:p>
    <w:p w:rsidR="005011C9" w:rsidRDefault="005011C9" w:rsidP="00610A0F">
      <w:pPr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</w:p>
    <w:p w:rsidR="005011C9" w:rsidRDefault="005011C9" w:rsidP="00610A0F">
      <w:pPr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</w:p>
    <w:p w:rsidR="005011C9" w:rsidRDefault="005011C9" w:rsidP="00610A0F">
      <w:pPr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</w:p>
    <w:p w:rsidR="005011C9" w:rsidRDefault="005011C9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5011C9">
      <w:pPr>
        <w:rPr>
          <w:rFonts w:ascii="Times New Roman" w:hAnsi="Times New Roman" w:cs="Times New Roman"/>
          <w:sz w:val="28"/>
          <w:szCs w:val="28"/>
        </w:rPr>
      </w:pPr>
    </w:p>
    <w:p w:rsidR="00610A0F" w:rsidRPr="006C08F4" w:rsidRDefault="006820FC" w:rsidP="006C0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57069B" w:rsidRPr="00F15510" w:rsidRDefault="0057069B">
      <w:pPr>
        <w:spacing w:line="1" w:lineRule="exact"/>
        <w:rPr>
          <w:color w:val="auto"/>
        </w:rPr>
      </w:pPr>
    </w:p>
    <w:p w:rsidR="0057069B" w:rsidRPr="00F15510" w:rsidRDefault="00326886">
      <w:pPr>
        <w:pStyle w:val="20"/>
        <w:keepNext/>
        <w:keepLines/>
        <w:numPr>
          <w:ilvl w:val="0"/>
          <w:numId w:val="1"/>
        </w:numPr>
        <w:tabs>
          <w:tab w:val="left" w:pos="373"/>
        </w:tabs>
        <w:spacing w:line="230" w:lineRule="auto"/>
        <w:rPr>
          <w:color w:val="auto"/>
        </w:rPr>
      </w:pPr>
      <w:bookmarkStart w:id="0" w:name="bookmark0"/>
      <w:r w:rsidRPr="00F15510">
        <w:rPr>
          <w:color w:val="auto"/>
        </w:rPr>
        <w:lastRenderedPageBreak/>
        <w:t>Общее положение</w:t>
      </w:r>
      <w:bookmarkEnd w:id="0"/>
    </w:p>
    <w:p w:rsidR="0057069B" w:rsidRPr="0065095B" w:rsidRDefault="0065095B" w:rsidP="0065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095B">
        <w:rPr>
          <w:rFonts w:ascii="Times New Roman" w:hAnsi="Times New Roman" w:cs="Times New Roman"/>
          <w:sz w:val="28"/>
          <w:szCs w:val="28"/>
        </w:rPr>
        <w:t>Первый этапа первенства города Ижевска Удмуртского Фидерного Клуба « в</w:t>
      </w:r>
      <w:r w:rsidR="00693D52">
        <w:rPr>
          <w:rFonts w:ascii="Times New Roman" w:hAnsi="Times New Roman" w:cs="Times New Roman"/>
          <w:sz w:val="28"/>
          <w:szCs w:val="28"/>
        </w:rPr>
        <w:t xml:space="preserve"> дисциплине ловля донной удочкой</w:t>
      </w:r>
      <w:r w:rsidRPr="006509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D52">
        <w:rPr>
          <w:rFonts w:ascii="Times New Roman" w:hAnsi="Times New Roman" w:cs="Times New Roman"/>
          <w:color w:val="auto"/>
          <w:sz w:val="28"/>
          <w:szCs w:val="28"/>
        </w:rPr>
        <w:t>проводит</w:t>
      </w:r>
      <w:r w:rsidR="00326886" w:rsidRPr="0065095B">
        <w:rPr>
          <w:rFonts w:ascii="Times New Roman" w:hAnsi="Times New Roman" w:cs="Times New Roman"/>
          <w:color w:val="auto"/>
          <w:sz w:val="28"/>
          <w:szCs w:val="28"/>
        </w:rPr>
        <w:t>ся согласно календарного плана официальных физкультурных мероприятий и спортивных мероприят</w:t>
      </w:r>
      <w:r>
        <w:rPr>
          <w:rFonts w:ascii="Times New Roman" w:hAnsi="Times New Roman" w:cs="Times New Roman"/>
          <w:color w:val="auto"/>
          <w:sz w:val="28"/>
          <w:szCs w:val="28"/>
        </w:rPr>
        <w:t>ий Удмуртской Республики</w:t>
      </w:r>
      <w:r w:rsidR="00530B9C">
        <w:rPr>
          <w:rFonts w:ascii="Times New Roman" w:hAnsi="Times New Roman" w:cs="Times New Roman"/>
          <w:color w:val="auto"/>
          <w:sz w:val="28"/>
          <w:szCs w:val="28"/>
        </w:rPr>
        <w:t xml:space="preserve"> и города Ижевска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2024</w:t>
      </w:r>
      <w:r w:rsidR="00326886" w:rsidRPr="0065095B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Цели и задачи:</w:t>
      </w:r>
    </w:p>
    <w:p w:rsidR="0057069B" w:rsidRPr="00F15510" w:rsidRDefault="00326886">
      <w:pPr>
        <w:pStyle w:val="1"/>
        <w:numPr>
          <w:ilvl w:val="0"/>
          <w:numId w:val="2"/>
        </w:numPr>
        <w:tabs>
          <w:tab w:val="left" w:pos="277"/>
        </w:tabs>
        <w:ind w:firstLine="0"/>
        <w:jc w:val="both"/>
        <w:rPr>
          <w:color w:val="auto"/>
        </w:rPr>
      </w:pPr>
      <w:r w:rsidRPr="00F15510">
        <w:rPr>
          <w:color w:val="auto"/>
        </w:rPr>
        <w:t>пропаганда активного и здорового образа жизни;</w:t>
      </w:r>
    </w:p>
    <w:p w:rsidR="0057069B" w:rsidRPr="00F15510" w:rsidRDefault="00326886">
      <w:pPr>
        <w:pStyle w:val="1"/>
        <w:numPr>
          <w:ilvl w:val="0"/>
          <w:numId w:val="2"/>
        </w:numPr>
        <w:tabs>
          <w:tab w:val="left" w:pos="272"/>
        </w:tabs>
        <w:ind w:firstLine="0"/>
        <w:jc w:val="both"/>
        <w:rPr>
          <w:color w:val="auto"/>
        </w:rPr>
      </w:pPr>
      <w:r w:rsidRPr="00F15510">
        <w:rPr>
          <w:color w:val="auto"/>
        </w:rPr>
        <w:t>популяризация спортивного рыболовства - ловля донной удочкой;</w:t>
      </w:r>
    </w:p>
    <w:p w:rsidR="0057069B" w:rsidRPr="00F15510" w:rsidRDefault="00326886">
      <w:pPr>
        <w:pStyle w:val="1"/>
        <w:numPr>
          <w:ilvl w:val="0"/>
          <w:numId w:val="2"/>
        </w:numPr>
        <w:tabs>
          <w:tab w:val="left" w:pos="277"/>
        </w:tabs>
        <w:ind w:firstLine="0"/>
        <w:jc w:val="both"/>
        <w:rPr>
          <w:color w:val="auto"/>
        </w:rPr>
      </w:pPr>
      <w:r w:rsidRPr="00F15510">
        <w:rPr>
          <w:color w:val="auto"/>
        </w:rPr>
        <w:t>привлечение молодежи к спортивной ловле рыбы;</w:t>
      </w:r>
    </w:p>
    <w:p w:rsidR="0057069B" w:rsidRPr="00F15510" w:rsidRDefault="00326886">
      <w:pPr>
        <w:pStyle w:val="1"/>
        <w:numPr>
          <w:ilvl w:val="0"/>
          <w:numId w:val="2"/>
        </w:numPr>
        <w:tabs>
          <w:tab w:val="left" w:pos="277"/>
        </w:tabs>
        <w:spacing w:line="218" w:lineRule="auto"/>
        <w:ind w:firstLine="0"/>
        <w:jc w:val="both"/>
        <w:rPr>
          <w:color w:val="auto"/>
        </w:rPr>
      </w:pPr>
      <w:r w:rsidRPr="00F15510">
        <w:rPr>
          <w:color w:val="auto"/>
        </w:rPr>
        <w:t>повышение мастерства спортсменов, обмен опытом спортивной и тренерской работы;</w:t>
      </w:r>
    </w:p>
    <w:p w:rsidR="0057069B" w:rsidRPr="00F15510" w:rsidRDefault="00326886">
      <w:pPr>
        <w:pStyle w:val="1"/>
        <w:numPr>
          <w:ilvl w:val="0"/>
          <w:numId w:val="2"/>
        </w:numPr>
        <w:tabs>
          <w:tab w:val="left" w:pos="272"/>
        </w:tabs>
        <w:ind w:firstLine="0"/>
        <w:jc w:val="both"/>
        <w:rPr>
          <w:color w:val="auto"/>
        </w:rPr>
      </w:pPr>
      <w:r w:rsidRPr="00F15510">
        <w:rPr>
          <w:color w:val="auto"/>
        </w:rPr>
        <w:t>выявление сильнейших команд и с</w:t>
      </w:r>
      <w:r w:rsidR="0065095B">
        <w:rPr>
          <w:color w:val="auto"/>
        </w:rPr>
        <w:t>портсменов Города Ижевска</w:t>
      </w:r>
      <w:r w:rsidRPr="00F15510">
        <w:rPr>
          <w:color w:val="auto"/>
        </w:rPr>
        <w:t>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 xml:space="preserve">Соревнования проводятся по Правилам, утвержденным Минспортом России № 572 от 28.07.2020. Непосредственно с правилами соревнований можно ознакомится </w:t>
      </w:r>
      <w:hyperlink r:id="rId7" w:history="1">
        <w:r w:rsidRPr="00F15510">
          <w:rPr>
            <w:color w:val="auto"/>
            <w:u w:val="single"/>
            <w:lang w:val="en-US" w:eastAsia="en-US" w:bidi="en-US"/>
          </w:rPr>
          <w:t>http</w:t>
        </w:r>
        <w:r w:rsidRPr="00F15510">
          <w:rPr>
            <w:color w:val="auto"/>
            <w:u w:val="single"/>
            <w:lang w:eastAsia="en-US" w:bidi="en-US"/>
          </w:rPr>
          <w:t>://</w:t>
        </w:r>
        <w:r w:rsidRPr="00F15510">
          <w:rPr>
            <w:color w:val="auto"/>
            <w:u w:val="single"/>
            <w:lang w:val="en-US" w:eastAsia="en-US" w:bidi="en-US"/>
          </w:rPr>
          <w:t>www</w:t>
        </w:r>
        <w:r w:rsidRPr="00F15510">
          <w:rPr>
            <w:color w:val="auto"/>
            <w:u w:val="single"/>
            <w:lang w:eastAsia="en-US" w:bidi="en-US"/>
          </w:rPr>
          <w:t>.</w:t>
        </w:r>
        <w:r w:rsidRPr="00F15510">
          <w:rPr>
            <w:color w:val="auto"/>
            <w:u w:val="single"/>
            <w:lang w:val="en-US" w:eastAsia="en-US" w:bidi="en-US"/>
          </w:rPr>
          <w:t>rors</w:t>
        </w:r>
        <w:r w:rsidRPr="00F15510">
          <w:rPr>
            <w:color w:val="auto"/>
            <w:u w:val="single"/>
            <w:lang w:eastAsia="en-US" w:bidi="en-US"/>
          </w:rPr>
          <w:t>.</w:t>
        </w:r>
        <w:r w:rsidRPr="00F15510">
          <w:rPr>
            <w:color w:val="auto"/>
            <w:u w:val="single"/>
            <w:lang w:val="en-US" w:eastAsia="en-US" w:bidi="en-US"/>
          </w:rPr>
          <w:t>ru</w:t>
        </w:r>
        <w:r w:rsidRPr="00F15510">
          <w:rPr>
            <w:color w:val="auto"/>
            <w:u w:val="single"/>
            <w:lang w:eastAsia="en-US" w:bidi="en-US"/>
          </w:rPr>
          <w:t>/</w:t>
        </w:r>
        <w:r w:rsidRPr="00F15510">
          <w:rPr>
            <w:color w:val="auto"/>
            <w:u w:val="single"/>
            <w:lang w:val="en-US" w:eastAsia="en-US" w:bidi="en-US"/>
          </w:rPr>
          <w:t>ru</w:t>
        </w:r>
        <w:r w:rsidRPr="00F15510">
          <w:rPr>
            <w:color w:val="auto"/>
            <w:u w:val="single"/>
            <w:lang w:eastAsia="en-US" w:bidi="en-US"/>
          </w:rPr>
          <w:t>/</w:t>
        </w:r>
        <w:r w:rsidRPr="00F15510">
          <w:rPr>
            <w:color w:val="auto"/>
            <w:u w:val="single"/>
            <w:lang w:val="en-US" w:eastAsia="en-US" w:bidi="en-US"/>
          </w:rPr>
          <w:t>activity</w:t>
        </w:r>
        <w:r w:rsidRPr="00F15510">
          <w:rPr>
            <w:color w:val="auto"/>
            <w:u w:val="single"/>
            <w:lang w:eastAsia="en-US" w:bidi="en-US"/>
          </w:rPr>
          <w:t>/</w:t>
        </w:r>
        <w:r w:rsidRPr="00F15510">
          <w:rPr>
            <w:color w:val="auto"/>
            <w:u w:val="single"/>
            <w:lang w:val="en-US" w:eastAsia="en-US" w:bidi="en-US"/>
          </w:rPr>
          <w:t>fishing</w:t>
        </w:r>
        <w:r w:rsidRPr="00F15510">
          <w:rPr>
            <w:color w:val="auto"/>
            <w:u w:val="single"/>
            <w:lang w:eastAsia="en-US" w:bidi="en-US"/>
          </w:rPr>
          <w:t>/</w:t>
        </w:r>
        <w:r w:rsidRPr="00F15510">
          <w:rPr>
            <w:color w:val="auto"/>
            <w:u w:val="single"/>
            <w:lang w:val="en-US" w:eastAsia="en-US" w:bidi="en-US"/>
          </w:rPr>
          <w:t>rybosport</w:t>
        </w:r>
        <w:r w:rsidRPr="00F15510">
          <w:rPr>
            <w:color w:val="auto"/>
            <w:u w:val="single"/>
            <w:lang w:eastAsia="en-US" w:bidi="en-US"/>
          </w:rPr>
          <w:t>/</w:t>
        </w:r>
      </w:hyperlink>
    </w:p>
    <w:p w:rsidR="0057069B" w:rsidRPr="00F15510" w:rsidRDefault="00326886">
      <w:pPr>
        <w:pStyle w:val="1"/>
        <w:spacing w:after="200"/>
        <w:ind w:firstLine="700"/>
        <w:jc w:val="both"/>
        <w:rPr>
          <w:color w:val="auto"/>
        </w:rPr>
      </w:pPr>
      <w:r w:rsidRPr="00F15510">
        <w:rPr>
          <w:color w:val="auto"/>
        </w:rPr>
        <w:t>Запрещается оказывать противоправное влияние на результаты спортивных соревнований, а так же участвовать в азартных играх, в букмекерских конторах и тотализаторах путем заключения пари на официальных спортивных соревнованиях.</w:t>
      </w:r>
    </w:p>
    <w:p w:rsidR="0057069B" w:rsidRPr="00F15510" w:rsidRDefault="00326886">
      <w:pPr>
        <w:pStyle w:val="20"/>
        <w:keepNext/>
        <w:keepLines/>
        <w:numPr>
          <w:ilvl w:val="0"/>
          <w:numId w:val="1"/>
        </w:numPr>
        <w:tabs>
          <w:tab w:val="left" w:pos="397"/>
        </w:tabs>
        <w:spacing w:line="233" w:lineRule="auto"/>
        <w:rPr>
          <w:color w:val="auto"/>
        </w:rPr>
      </w:pPr>
      <w:bookmarkStart w:id="1" w:name="bookmark2"/>
      <w:r w:rsidRPr="00F15510">
        <w:rPr>
          <w:color w:val="auto"/>
        </w:rPr>
        <w:t>Организаторы</w:t>
      </w:r>
      <w:bookmarkEnd w:id="1"/>
    </w:p>
    <w:p w:rsidR="0057069B" w:rsidRPr="00F15510" w:rsidRDefault="00326886">
      <w:pPr>
        <w:pStyle w:val="1"/>
        <w:spacing w:line="233" w:lineRule="auto"/>
        <w:ind w:firstLine="700"/>
        <w:jc w:val="both"/>
        <w:rPr>
          <w:color w:val="auto"/>
        </w:rPr>
      </w:pPr>
      <w:r w:rsidRPr="00F15510">
        <w:rPr>
          <w:color w:val="auto"/>
        </w:rPr>
        <w:t>Общее руководство по организации и проведению РОО «Федерация Рыболовного спорта Удмуртской Республики», далее по тексту РОО "ФРС УР".</w:t>
      </w:r>
    </w:p>
    <w:p w:rsidR="0057069B" w:rsidRPr="00F15510" w:rsidRDefault="00326886">
      <w:pPr>
        <w:pStyle w:val="1"/>
        <w:spacing w:line="233" w:lineRule="auto"/>
        <w:ind w:firstLine="700"/>
        <w:jc w:val="both"/>
        <w:rPr>
          <w:color w:val="auto"/>
        </w:rPr>
      </w:pPr>
      <w:r w:rsidRPr="00F15510">
        <w:rPr>
          <w:color w:val="auto"/>
        </w:rPr>
        <w:t>Непосредственное проведение и организация соревнований возлагается на судейскую коллегию, утвержденную приказом РОО "ФРС УР".</w:t>
      </w:r>
    </w:p>
    <w:p w:rsidR="0057069B" w:rsidRPr="00F15510" w:rsidRDefault="00FB0433">
      <w:pPr>
        <w:pStyle w:val="1"/>
        <w:spacing w:after="200" w:line="233" w:lineRule="auto"/>
        <w:ind w:firstLine="0"/>
        <w:jc w:val="both"/>
        <w:rPr>
          <w:color w:val="auto"/>
        </w:rPr>
      </w:pPr>
      <w:r>
        <w:rPr>
          <w:color w:val="auto"/>
        </w:rPr>
        <w:t xml:space="preserve">Гл. судья </w:t>
      </w:r>
      <w:r w:rsidR="006820FC">
        <w:rPr>
          <w:color w:val="auto"/>
        </w:rPr>
        <w:t>–</w:t>
      </w:r>
      <w:r>
        <w:rPr>
          <w:color w:val="auto"/>
        </w:rPr>
        <w:t xml:space="preserve"> </w:t>
      </w:r>
      <w:r w:rsidR="00FD3AB1">
        <w:rPr>
          <w:color w:val="auto"/>
        </w:rPr>
        <w:t>Ш</w:t>
      </w:r>
      <w:r w:rsidR="006820FC">
        <w:rPr>
          <w:color w:val="auto"/>
        </w:rPr>
        <w:t>еляев А.С.</w:t>
      </w:r>
      <w:r w:rsidR="00326886" w:rsidRPr="00F15510">
        <w:rPr>
          <w:color w:val="auto"/>
        </w:rPr>
        <w:t xml:space="preserve"> СС1К</w:t>
      </w:r>
    </w:p>
    <w:p w:rsidR="0057069B" w:rsidRPr="00F15510" w:rsidRDefault="00326886">
      <w:pPr>
        <w:pStyle w:val="20"/>
        <w:keepNext/>
        <w:keepLines/>
        <w:numPr>
          <w:ilvl w:val="0"/>
          <w:numId w:val="1"/>
        </w:numPr>
        <w:tabs>
          <w:tab w:val="left" w:pos="397"/>
        </w:tabs>
        <w:rPr>
          <w:color w:val="auto"/>
        </w:rPr>
      </w:pPr>
      <w:bookmarkStart w:id="2" w:name="bookmark4"/>
      <w:r w:rsidRPr="00F15510">
        <w:rPr>
          <w:color w:val="auto"/>
        </w:rPr>
        <w:t>Место и сроки проведения</w:t>
      </w:r>
      <w:bookmarkEnd w:id="2"/>
    </w:p>
    <w:p w:rsidR="0057069B" w:rsidRPr="00F15510" w:rsidRDefault="00FB0433">
      <w:pPr>
        <w:pStyle w:val="1"/>
        <w:ind w:firstLine="700"/>
        <w:jc w:val="both"/>
        <w:rPr>
          <w:color w:val="auto"/>
        </w:rPr>
      </w:pPr>
      <w:r>
        <w:rPr>
          <w:color w:val="auto"/>
        </w:rPr>
        <w:t>Соревнов</w:t>
      </w:r>
      <w:r w:rsidR="0065095B">
        <w:rPr>
          <w:color w:val="auto"/>
        </w:rPr>
        <w:t>ания проводятся 26 мая  2024</w:t>
      </w:r>
      <w:r w:rsidR="00326886" w:rsidRPr="00F15510">
        <w:rPr>
          <w:color w:val="auto"/>
        </w:rPr>
        <w:t xml:space="preserve"> года.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 xml:space="preserve">Место проведения соревнований: Удмуртская Республика, Каракулинский район, озеро Медведка. Координаты: </w:t>
      </w:r>
      <w:r w:rsidRPr="00F15510">
        <w:rPr>
          <w:b/>
          <w:bCs/>
          <w:color w:val="auto"/>
        </w:rPr>
        <w:t>55.889528, 53.470097</w:t>
      </w:r>
    </w:p>
    <w:p w:rsidR="0057069B" w:rsidRPr="00F15510" w:rsidRDefault="00326886">
      <w:pPr>
        <w:pStyle w:val="1"/>
        <w:spacing w:after="200"/>
        <w:ind w:firstLine="700"/>
        <w:jc w:val="both"/>
        <w:rPr>
          <w:color w:val="auto"/>
        </w:rPr>
      </w:pPr>
      <w:r w:rsidRPr="00F15510">
        <w:rPr>
          <w:color w:val="auto"/>
        </w:rPr>
        <w:t>Район соревнований определяется и оборудуется Оргкомитетом, Судейской коллегией и членами РОО "ФРС УР".</w:t>
      </w:r>
    </w:p>
    <w:p w:rsidR="0057069B" w:rsidRPr="00F15510" w:rsidRDefault="00326886">
      <w:pPr>
        <w:pStyle w:val="20"/>
        <w:keepNext/>
        <w:keepLines/>
        <w:numPr>
          <w:ilvl w:val="0"/>
          <w:numId w:val="1"/>
        </w:numPr>
        <w:tabs>
          <w:tab w:val="left" w:pos="392"/>
        </w:tabs>
        <w:rPr>
          <w:color w:val="auto"/>
        </w:rPr>
      </w:pPr>
      <w:bookmarkStart w:id="3" w:name="bookmark6"/>
      <w:r w:rsidRPr="00F15510">
        <w:rPr>
          <w:color w:val="auto"/>
        </w:rPr>
        <w:t>Требования к участникам и условия их допуска</w:t>
      </w:r>
      <w:bookmarkEnd w:id="3"/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Количество участников - 50 человек.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К участию в соревнования допускаются спортсмены и рыболовы - любители (мужчины и женщины) рыболовно-спортивных сообществ, клубов и организаций Удмуртской Республики.</w:t>
      </w:r>
    </w:p>
    <w:p w:rsidR="0057069B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По решению РОО "ФРС УР" к участию в соревнованиях могут быть допущены спортсмены и команды рыболовно-спортивных обществ, клубов и организаци</w:t>
      </w:r>
      <w:r w:rsidR="00457A31">
        <w:rPr>
          <w:color w:val="auto"/>
        </w:rPr>
        <w:t>й других</w:t>
      </w:r>
      <w:r w:rsidR="0065095B">
        <w:rPr>
          <w:color w:val="auto"/>
        </w:rPr>
        <w:t xml:space="preserve"> муниципальных образований Удмуртской республики,</w:t>
      </w:r>
      <w:r w:rsidR="00457A31">
        <w:rPr>
          <w:color w:val="auto"/>
        </w:rPr>
        <w:t xml:space="preserve"> регионов России, а так</w:t>
      </w:r>
      <w:r w:rsidRPr="00F15510">
        <w:rPr>
          <w:color w:val="auto"/>
        </w:rPr>
        <w:t>же рыболовы-любители.</w:t>
      </w:r>
    </w:p>
    <w:p w:rsidR="0059514E" w:rsidRPr="00F15510" w:rsidRDefault="0059514E">
      <w:pPr>
        <w:pStyle w:val="1"/>
        <w:ind w:firstLine="700"/>
        <w:jc w:val="both"/>
        <w:rPr>
          <w:color w:val="auto"/>
        </w:rPr>
      </w:pPr>
      <w:r>
        <w:rPr>
          <w:color w:val="auto"/>
        </w:rPr>
        <w:t>Соревнования проводятся в формате лично командного зачета, по решению организаторов участники, зарегистрировавшиеся в личном зачете, будут объединяться в команду личников.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 xml:space="preserve">В связи с ограниченным количеством секторов (участников) ввиду особенности береговой лини в месте проведения соревнования организаторы имеют право отказать в </w:t>
      </w:r>
      <w:r w:rsidRPr="00F15510">
        <w:rPr>
          <w:color w:val="auto"/>
        </w:rPr>
        <w:lastRenderedPageBreak/>
        <w:t>регистрации спортсмену или рыболову - любителю без объяснения причины.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Всем участникам соревнований необходимо иметь при себе: документ, удостоверяющий личность (паспорт) или свидетельство о рождении, страховой полис</w:t>
      </w:r>
      <w:r w:rsidR="00C12D8D">
        <w:rPr>
          <w:color w:val="auto"/>
        </w:rPr>
        <w:t xml:space="preserve"> </w:t>
      </w:r>
      <w:r w:rsidRPr="00F15510">
        <w:rPr>
          <w:color w:val="auto"/>
        </w:rPr>
        <w:t>обязательного медицинского страхования, оригинал договора о страховании</w:t>
      </w:r>
      <w:r w:rsidR="00C12D8D">
        <w:rPr>
          <w:color w:val="auto"/>
        </w:rPr>
        <w:t xml:space="preserve"> </w:t>
      </w:r>
      <w:r w:rsidRPr="00F15510">
        <w:rPr>
          <w:color w:val="auto"/>
        </w:rPr>
        <w:t>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спортсмена, имеющим спортивные разряды).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57069B" w:rsidRPr="00F15510" w:rsidRDefault="000F58F2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pict>
          <v:rect id="Rectangle 8" o:spid="_x0000_s1026" style="position:absolute;margin-left:0;margin-top:0;width:595pt;height:842pt;z-index:-25165875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" fillcolor="#fdfefd" stroked="f">
            <w10:wrap anchorx="page" anchory="page"/>
          </v:rect>
        </w:pic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Команды-уч</w:t>
      </w:r>
      <w:r w:rsidR="00C12D8D">
        <w:rPr>
          <w:color w:val="auto"/>
        </w:rPr>
        <w:t>астники и спортсмены обязаны уча</w:t>
      </w:r>
      <w:r w:rsidRPr="00F15510">
        <w:rPr>
          <w:color w:val="auto"/>
        </w:rPr>
        <w:t>вствовать в церемонии открытия и закрытия соревнования.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 xml:space="preserve">Для возмещения затрат на проведения соревнований </w:t>
      </w:r>
      <w:r w:rsidR="00C12D8D">
        <w:rPr>
          <w:color w:val="auto"/>
        </w:rPr>
        <w:t xml:space="preserve">принимаются взносы в размере </w:t>
      </w:r>
      <w:r w:rsidR="00A47ECF">
        <w:rPr>
          <w:color w:val="auto"/>
        </w:rPr>
        <w:t>5</w:t>
      </w:r>
      <w:r w:rsidR="00C12D8D">
        <w:rPr>
          <w:color w:val="auto"/>
        </w:rPr>
        <w:t>00 (пятьсот</w:t>
      </w:r>
      <w:r w:rsidRPr="00F15510">
        <w:rPr>
          <w:color w:val="auto"/>
        </w:rPr>
        <w:t>) рублей с одного участника.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Старт</w:t>
      </w:r>
      <w:r w:rsidR="00F91B0D">
        <w:rPr>
          <w:color w:val="auto"/>
        </w:rPr>
        <w:t>овый вз</w:t>
      </w:r>
      <w:r w:rsidR="00C12D8D">
        <w:rPr>
          <w:color w:val="auto"/>
        </w:rPr>
        <w:t>нос вносится в срок до 26 мая 2024</w:t>
      </w:r>
      <w:r w:rsidRPr="00F15510">
        <w:rPr>
          <w:color w:val="auto"/>
        </w:rPr>
        <w:t xml:space="preserve"> года, </w:t>
      </w:r>
      <w:r w:rsidR="00C12D8D">
        <w:rPr>
          <w:color w:val="auto"/>
        </w:rPr>
        <w:t>Чиркову Ивану Александровичу, переводом н</w:t>
      </w:r>
      <w:r w:rsidRPr="00F15510">
        <w:rPr>
          <w:color w:val="auto"/>
        </w:rPr>
        <w:t xml:space="preserve">а банковскую карту по номеру телефона </w:t>
      </w:r>
      <w:r w:rsidR="00F91B0D">
        <w:rPr>
          <w:color w:val="auto"/>
        </w:rPr>
        <w:t>8</w:t>
      </w:r>
      <w:r w:rsidR="00C12D8D">
        <w:rPr>
          <w:color w:val="auto"/>
        </w:rPr>
        <w:t>9225088159</w:t>
      </w:r>
      <w:r w:rsidR="00F91B0D">
        <w:rPr>
          <w:color w:val="auto"/>
        </w:rPr>
        <w:t xml:space="preserve"> (Тинькофф</w:t>
      </w:r>
      <w:r w:rsidR="000A56D7">
        <w:rPr>
          <w:color w:val="auto"/>
        </w:rPr>
        <w:t xml:space="preserve"> банк</w:t>
      </w:r>
      <w:r w:rsidRPr="00F15510">
        <w:rPr>
          <w:color w:val="auto"/>
        </w:rPr>
        <w:t>).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 xml:space="preserve">В мандатную комиссию соревнований при регистрации </w:t>
      </w:r>
      <w:r w:rsidRPr="00F15510">
        <w:rPr>
          <w:i/>
          <w:iCs/>
          <w:color w:val="auto"/>
        </w:rPr>
        <w:t>подают</w:t>
      </w:r>
      <w:r w:rsidRPr="00F15510">
        <w:rPr>
          <w:color w:val="auto"/>
        </w:rPr>
        <w:t xml:space="preserve"> заявки, оформленные по форме, в соответствии с действующими правилами вида спорта "Рыболовный спорт", утвержденными Министерством спорта Российской Федерации 28.08.2020 года.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Допускаются спортсмены, достигшие 18-ти 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 которое предъявляется в мандатную комиссию при регистрации.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Употребление алкоголя в период проведения соревнования и курение в зоне во время тура запрещено.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Лица в нетрезвом виде к участию в соревнованиях не допускаются.</w:t>
      </w:r>
    </w:p>
    <w:p w:rsidR="0057069B" w:rsidRPr="00F15510" w:rsidRDefault="00326886">
      <w:pPr>
        <w:pStyle w:val="1"/>
        <w:spacing w:after="200"/>
        <w:ind w:firstLine="720"/>
        <w:jc w:val="both"/>
        <w:rPr>
          <w:color w:val="auto"/>
        </w:rPr>
      </w:pPr>
      <w:r w:rsidRPr="00F15510">
        <w:rPr>
          <w:color w:val="auto"/>
        </w:rPr>
        <w:t>Участники в нетрезвом виде во время проведения соревнований дисквалифицируются, регистрационный взнос не возвращается.</w:t>
      </w:r>
    </w:p>
    <w:p w:rsidR="0057069B" w:rsidRPr="00F15510" w:rsidRDefault="00326886">
      <w:pPr>
        <w:pStyle w:val="20"/>
        <w:keepNext/>
        <w:keepLines/>
        <w:numPr>
          <w:ilvl w:val="0"/>
          <w:numId w:val="1"/>
        </w:numPr>
        <w:tabs>
          <w:tab w:val="left" w:pos="390"/>
        </w:tabs>
        <w:rPr>
          <w:color w:val="auto"/>
        </w:rPr>
      </w:pPr>
      <w:bookmarkStart w:id="4" w:name="bookmark8"/>
      <w:r w:rsidRPr="00F15510">
        <w:rPr>
          <w:color w:val="auto"/>
        </w:rPr>
        <w:t>Программа</w:t>
      </w:r>
      <w:bookmarkEnd w:id="4"/>
    </w:p>
    <w:p w:rsidR="0057069B" w:rsidRPr="00354FD9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Соревнования личные, командные</w:t>
      </w:r>
      <w:r w:rsidR="00693D52">
        <w:rPr>
          <w:color w:val="auto"/>
        </w:rPr>
        <w:t xml:space="preserve"> (команда 3 </w:t>
      </w:r>
      <w:r w:rsidR="00603A22">
        <w:rPr>
          <w:color w:val="auto"/>
        </w:rPr>
        <w:t>спортсмена</w:t>
      </w:r>
      <w:r w:rsidR="00693D52">
        <w:rPr>
          <w:color w:val="auto"/>
        </w:rPr>
        <w:t>)</w:t>
      </w:r>
      <w:r w:rsidRPr="00F15510">
        <w:rPr>
          <w:color w:val="auto"/>
        </w:rPr>
        <w:t xml:space="preserve"> номер-код спортивной дисциплины</w:t>
      </w:r>
      <w:r w:rsidR="00530B9C">
        <w:rPr>
          <w:color w:val="auto"/>
        </w:rPr>
        <w:t xml:space="preserve"> </w:t>
      </w:r>
      <w:r w:rsidR="00354FD9" w:rsidRPr="00354FD9">
        <w:rPr>
          <w:color w:val="282828"/>
          <w:shd w:val="clear" w:color="auto" w:fill="F0F0F7"/>
        </w:rPr>
        <w:t>0920161811М</w:t>
      </w:r>
      <w:r w:rsidR="00530B9C">
        <w:rPr>
          <w:color w:val="282828"/>
          <w:shd w:val="clear" w:color="auto" w:fill="F0F0F7"/>
        </w:rPr>
        <w:t xml:space="preserve"> </w:t>
      </w:r>
      <w:r w:rsidR="00354FD9" w:rsidRPr="00354FD9">
        <w:rPr>
          <w:color w:val="auto"/>
        </w:rPr>
        <w:t xml:space="preserve">и </w:t>
      </w:r>
      <w:r w:rsidR="00354FD9" w:rsidRPr="00354FD9">
        <w:rPr>
          <w:color w:val="282828"/>
          <w:shd w:val="clear" w:color="auto" w:fill="F0F0F7"/>
        </w:rPr>
        <w:t>0920171811М</w:t>
      </w:r>
      <w:r w:rsidRPr="00354FD9">
        <w:rPr>
          <w:color w:val="auto"/>
        </w:rPr>
        <w:t>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 xml:space="preserve">Продолжительность соревнований: два тура в </w:t>
      </w:r>
      <w:r w:rsidR="00C12D8D">
        <w:rPr>
          <w:color w:val="auto"/>
        </w:rPr>
        <w:t>один день.</w:t>
      </w:r>
      <w:r w:rsidRPr="00F15510">
        <w:rPr>
          <w:color w:val="auto"/>
        </w:rPr>
        <w:t xml:space="preserve"> Продолжительность тура </w:t>
      </w:r>
      <w:r w:rsidR="00530B9C">
        <w:rPr>
          <w:color w:val="auto"/>
        </w:rPr>
        <w:t xml:space="preserve">три </w:t>
      </w:r>
      <w:r w:rsidR="00C12D8D">
        <w:rPr>
          <w:color w:val="auto"/>
        </w:rPr>
        <w:t xml:space="preserve"> часа.</w:t>
      </w:r>
    </w:p>
    <w:p w:rsidR="0057069B" w:rsidRPr="00F15510" w:rsidRDefault="00326886">
      <w:pPr>
        <w:pStyle w:val="1"/>
        <w:spacing w:after="200"/>
        <w:ind w:firstLine="720"/>
        <w:jc w:val="both"/>
        <w:rPr>
          <w:color w:val="auto"/>
        </w:rPr>
      </w:pPr>
      <w:r w:rsidRPr="00F15510">
        <w:rPr>
          <w:color w:val="auto"/>
        </w:rPr>
        <w:t>Характеристика водоема: водоем на мес</w:t>
      </w:r>
      <w:r w:rsidR="00C12D8D">
        <w:rPr>
          <w:color w:val="auto"/>
        </w:rPr>
        <w:t>те соревнований не имеет течения</w:t>
      </w:r>
      <w:r w:rsidRPr="00F15510">
        <w:rPr>
          <w:color w:val="auto"/>
        </w:rPr>
        <w:t xml:space="preserve">. Основные виды рыб, преобладающие при ловле донной </w:t>
      </w:r>
      <w:r w:rsidR="00C12D8D">
        <w:rPr>
          <w:color w:val="auto"/>
        </w:rPr>
        <w:t>снастьтю</w:t>
      </w:r>
      <w:r w:rsidRPr="00F15510">
        <w:rPr>
          <w:color w:val="auto"/>
        </w:rPr>
        <w:t>: лещ, плотва, окунь.</w:t>
      </w:r>
    </w:p>
    <w:p w:rsidR="0057069B" w:rsidRDefault="00F91B0D">
      <w:pPr>
        <w:pStyle w:val="20"/>
        <w:keepNext/>
        <w:keepLines/>
        <w:ind w:firstLine="700"/>
        <w:jc w:val="both"/>
        <w:rPr>
          <w:color w:val="auto"/>
        </w:rPr>
      </w:pPr>
      <w:bookmarkStart w:id="5" w:name="bookmark10"/>
      <w:r>
        <w:rPr>
          <w:color w:val="auto"/>
        </w:rPr>
        <w:t>26</w:t>
      </w:r>
      <w:r w:rsidR="002C42BC">
        <w:rPr>
          <w:color w:val="auto"/>
        </w:rPr>
        <w:t xml:space="preserve"> </w:t>
      </w:r>
      <w:r w:rsidR="00C12D8D">
        <w:rPr>
          <w:color w:val="auto"/>
        </w:rPr>
        <w:t>мая 202</w:t>
      </w:r>
      <w:r w:rsidR="002C42BC">
        <w:rPr>
          <w:color w:val="auto"/>
        </w:rPr>
        <w:t>4 (воскресение</w:t>
      </w:r>
      <w:r w:rsidR="00326886" w:rsidRPr="00F15510">
        <w:rPr>
          <w:color w:val="auto"/>
        </w:rPr>
        <w:t>)</w:t>
      </w:r>
      <w:bookmarkEnd w:id="5"/>
    </w:p>
    <w:p w:rsidR="00576EC2" w:rsidRDefault="00576EC2">
      <w:pPr>
        <w:pStyle w:val="20"/>
        <w:keepNext/>
        <w:keepLines/>
        <w:ind w:firstLine="700"/>
        <w:jc w:val="both"/>
        <w:rPr>
          <w:color w:val="auto"/>
        </w:rPr>
      </w:pPr>
    </w:p>
    <w:p w:rsidR="002C42BC" w:rsidRDefault="002C42BC">
      <w:pPr>
        <w:pStyle w:val="20"/>
        <w:keepNext/>
        <w:keepLines/>
        <w:ind w:firstLine="700"/>
        <w:jc w:val="both"/>
        <w:rPr>
          <w:color w:val="auto"/>
        </w:rPr>
      </w:pPr>
      <w:r>
        <w:rPr>
          <w:color w:val="auto"/>
        </w:rPr>
        <w:t xml:space="preserve">              1 Тур</w:t>
      </w:r>
    </w:p>
    <w:p w:rsidR="00576EC2" w:rsidRPr="00F15510" w:rsidRDefault="00576EC2">
      <w:pPr>
        <w:pStyle w:val="20"/>
        <w:keepNext/>
        <w:keepLines/>
        <w:ind w:firstLine="700"/>
        <w:jc w:val="both"/>
        <w:rPr>
          <w:color w:val="auto"/>
        </w:rPr>
      </w:pPr>
    </w:p>
    <w:p w:rsidR="00530B9C" w:rsidRDefault="00326886">
      <w:pPr>
        <w:pStyle w:val="1"/>
        <w:ind w:firstLine="0"/>
        <w:jc w:val="both"/>
        <w:rPr>
          <w:color w:val="auto"/>
        </w:rPr>
      </w:pPr>
      <w:r w:rsidRPr="00F15510">
        <w:rPr>
          <w:i/>
          <w:iCs/>
          <w:color w:val="auto"/>
        </w:rPr>
        <w:t>5:00</w:t>
      </w:r>
      <w:r w:rsidRPr="00F15510">
        <w:rPr>
          <w:color w:val="auto"/>
        </w:rPr>
        <w:t xml:space="preserve"> - 6:00</w:t>
      </w:r>
      <w:r w:rsidR="00530B9C">
        <w:rPr>
          <w:color w:val="auto"/>
        </w:rPr>
        <w:t xml:space="preserve"> Регистрация участников, жеребьевка 1-2 </w:t>
      </w:r>
      <w:r w:rsidR="00530B9C" w:rsidRPr="00F15510">
        <w:rPr>
          <w:color w:val="auto"/>
        </w:rPr>
        <w:t>тура.</w:t>
      </w:r>
    </w:p>
    <w:p w:rsidR="0057069B" w:rsidRPr="00F15510" w:rsidRDefault="00530B9C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>6:00 - 6:1</w:t>
      </w:r>
      <w:r w:rsidR="00326886" w:rsidRPr="00F15510">
        <w:rPr>
          <w:color w:val="auto"/>
        </w:rPr>
        <w:t>0 Открытие соревнований, объявление регламента соревнований.</w:t>
      </w:r>
    </w:p>
    <w:p w:rsidR="0057069B" w:rsidRPr="00F15510" w:rsidRDefault="00530B9C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>6:10 - 6</w:t>
      </w:r>
      <w:r w:rsidR="00326886" w:rsidRPr="00F15510">
        <w:rPr>
          <w:color w:val="auto"/>
        </w:rPr>
        <w:t>:30 Доставка снастей к секторам. Сложить снасти в секторе и покинуть его.</w:t>
      </w:r>
    </w:p>
    <w:p w:rsidR="0057069B" w:rsidRPr="00F15510" w:rsidRDefault="00530B9C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>6:30 - 7</w:t>
      </w:r>
      <w:r w:rsidR="00326886" w:rsidRPr="00F15510">
        <w:rPr>
          <w:color w:val="auto"/>
        </w:rPr>
        <w:t xml:space="preserve">:50 Сигнал "Вход в зону", подготовка (1:20 часа). Проверка судьями снастей, </w:t>
      </w:r>
      <w:r w:rsidR="00326886" w:rsidRPr="00F15510">
        <w:rPr>
          <w:color w:val="auto"/>
        </w:rPr>
        <w:lastRenderedPageBreak/>
        <w:t>прикормки и насадки.</w:t>
      </w:r>
    </w:p>
    <w:p w:rsidR="0057069B" w:rsidRPr="00F15510" w:rsidRDefault="00530B9C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>7:50- 8</w:t>
      </w:r>
      <w:r w:rsidR="00326886" w:rsidRPr="00F15510">
        <w:rPr>
          <w:color w:val="auto"/>
        </w:rPr>
        <w:t>:00 Сигнал закорм сектора. (10 минут).</w:t>
      </w:r>
    </w:p>
    <w:p w:rsidR="0057069B" w:rsidRPr="00F15510" w:rsidRDefault="00530B9C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>8:00 - 11</w:t>
      </w:r>
      <w:r w:rsidR="00993FBF">
        <w:rPr>
          <w:color w:val="auto"/>
        </w:rPr>
        <w:t>:0</w:t>
      </w:r>
      <w:r w:rsidR="002C42BC">
        <w:rPr>
          <w:color w:val="auto"/>
        </w:rPr>
        <w:t>0 Стар</w:t>
      </w:r>
      <w:r w:rsidR="00993FBF">
        <w:rPr>
          <w:color w:val="auto"/>
        </w:rPr>
        <w:t>т первого тура, ловля (3 часа</w:t>
      </w:r>
      <w:r w:rsidR="00326886" w:rsidRPr="00F15510">
        <w:rPr>
          <w:color w:val="auto"/>
        </w:rPr>
        <w:t>).</w:t>
      </w:r>
    </w:p>
    <w:p w:rsidR="00F15510" w:rsidRPr="00F15510" w:rsidRDefault="00530B9C">
      <w:pPr>
        <w:pStyle w:val="1"/>
        <w:spacing w:after="100"/>
        <w:ind w:firstLine="0"/>
        <w:jc w:val="both"/>
        <w:rPr>
          <w:color w:val="auto"/>
        </w:rPr>
      </w:pPr>
      <w:r>
        <w:rPr>
          <w:color w:val="auto"/>
        </w:rPr>
        <w:t>11</w:t>
      </w:r>
      <w:r w:rsidR="00993FBF">
        <w:rPr>
          <w:color w:val="auto"/>
        </w:rPr>
        <w:t>:0</w:t>
      </w:r>
      <w:r w:rsidR="002C42BC">
        <w:rPr>
          <w:color w:val="auto"/>
        </w:rPr>
        <w:t>0 Сигнал финиш первого тура.</w:t>
      </w:r>
    </w:p>
    <w:p w:rsidR="0057069B" w:rsidRPr="00F15510" w:rsidRDefault="000F58F2">
      <w:pPr>
        <w:spacing w:line="1" w:lineRule="exact"/>
        <w:rPr>
          <w:color w:val="auto"/>
        </w:rPr>
      </w:pPr>
      <w:bookmarkStart w:id="6" w:name="_GoBack"/>
      <w:r>
        <w:rPr>
          <w:noProof/>
          <w:color w:val="auto"/>
          <w:lang w:bidi="ar-SA"/>
        </w:rPr>
        <w:pict>
          <v:rect id="Rectangle 7" o:spid="_x0000_s1032" style="position:absolute;margin-left:0;margin-top:0;width:595pt;height:842pt;z-index:-25165875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" fillcolor="#fdfefd" stroked="f">
            <w10:wrap anchorx="page" anchory="page"/>
          </v:rect>
        </w:pict>
      </w:r>
      <w:bookmarkEnd w:id="6"/>
    </w:p>
    <w:p w:rsidR="0057069B" w:rsidRDefault="00530B9C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>11</w:t>
      </w:r>
      <w:r w:rsidR="00993FBF">
        <w:rPr>
          <w:color w:val="auto"/>
        </w:rPr>
        <w:t>:0</w:t>
      </w:r>
      <w:r w:rsidR="002C42BC">
        <w:rPr>
          <w:color w:val="auto"/>
        </w:rPr>
        <w:t>0</w:t>
      </w:r>
      <w:r w:rsidR="00326886" w:rsidRPr="00F15510">
        <w:rPr>
          <w:color w:val="auto"/>
        </w:rPr>
        <w:t xml:space="preserve"> - </w:t>
      </w:r>
      <w:r>
        <w:rPr>
          <w:color w:val="auto"/>
        </w:rPr>
        <w:t>12</w:t>
      </w:r>
      <w:r w:rsidR="00576EC2">
        <w:rPr>
          <w:color w:val="auto"/>
        </w:rPr>
        <w:t xml:space="preserve">: 00 </w:t>
      </w:r>
      <w:r w:rsidR="00326886" w:rsidRPr="00F15510">
        <w:rPr>
          <w:color w:val="auto"/>
        </w:rPr>
        <w:t>Взвешивание уловов, подведение итогов 1 тура.</w:t>
      </w:r>
    </w:p>
    <w:p w:rsidR="00576EC2" w:rsidRDefault="00576EC2">
      <w:pPr>
        <w:pStyle w:val="1"/>
        <w:ind w:firstLine="0"/>
        <w:jc w:val="both"/>
        <w:rPr>
          <w:color w:val="auto"/>
        </w:rPr>
      </w:pPr>
    </w:p>
    <w:p w:rsidR="002C42BC" w:rsidRDefault="002C42BC">
      <w:pPr>
        <w:pStyle w:val="1"/>
        <w:ind w:firstLine="0"/>
        <w:jc w:val="both"/>
        <w:rPr>
          <w:b/>
          <w:color w:val="auto"/>
        </w:rPr>
      </w:pPr>
      <w:r w:rsidRPr="002C42BC">
        <w:rPr>
          <w:b/>
          <w:color w:val="auto"/>
        </w:rPr>
        <w:t xml:space="preserve">                     2 Тур</w:t>
      </w:r>
    </w:p>
    <w:p w:rsidR="00576EC2" w:rsidRPr="002C42BC" w:rsidRDefault="00576EC2">
      <w:pPr>
        <w:pStyle w:val="1"/>
        <w:ind w:firstLine="0"/>
        <w:jc w:val="both"/>
        <w:rPr>
          <w:b/>
          <w:color w:val="auto"/>
        </w:rPr>
      </w:pPr>
    </w:p>
    <w:p w:rsidR="0057069B" w:rsidRPr="00F15510" w:rsidRDefault="00530B9C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>12.00 - 12</w:t>
      </w:r>
      <w:r w:rsidR="00326886" w:rsidRPr="00F15510">
        <w:rPr>
          <w:color w:val="auto"/>
        </w:rPr>
        <w:t>:30 Доставка снастей к секторам. Сложить снасти в секторе и покинуть его.</w:t>
      </w:r>
    </w:p>
    <w:p w:rsidR="0057069B" w:rsidRPr="00F15510" w:rsidRDefault="00530B9C">
      <w:pPr>
        <w:pStyle w:val="1"/>
        <w:spacing w:line="218" w:lineRule="auto"/>
        <w:ind w:firstLine="0"/>
        <w:jc w:val="both"/>
        <w:rPr>
          <w:color w:val="auto"/>
        </w:rPr>
      </w:pPr>
      <w:r>
        <w:rPr>
          <w:color w:val="auto"/>
        </w:rPr>
        <w:t>12:30 - 13</w:t>
      </w:r>
      <w:r w:rsidR="00576EC2">
        <w:rPr>
          <w:color w:val="auto"/>
        </w:rPr>
        <w:t>:2</w:t>
      </w:r>
      <w:r w:rsidR="00326886" w:rsidRPr="00F15510">
        <w:rPr>
          <w:color w:val="auto"/>
        </w:rPr>
        <w:t xml:space="preserve">0 Сигнал "Вход в </w:t>
      </w:r>
      <w:r w:rsidR="00576EC2">
        <w:rPr>
          <w:color w:val="auto"/>
        </w:rPr>
        <w:t>зону", подготовка (50 минут</w:t>
      </w:r>
      <w:r w:rsidR="00326886" w:rsidRPr="00F15510">
        <w:rPr>
          <w:color w:val="auto"/>
        </w:rPr>
        <w:t>). Проверка судьями снастей, прикормки и насадки.</w:t>
      </w:r>
    </w:p>
    <w:p w:rsidR="0057069B" w:rsidRPr="00F15510" w:rsidRDefault="00530B9C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>13:20- 13</w:t>
      </w:r>
      <w:r w:rsidR="00576EC2">
        <w:rPr>
          <w:color w:val="auto"/>
        </w:rPr>
        <w:t>:3</w:t>
      </w:r>
      <w:r w:rsidR="00326886" w:rsidRPr="00F15510">
        <w:rPr>
          <w:color w:val="auto"/>
        </w:rPr>
        <w:t>0 Сигнал закорм сектора. (10 минут).</w:t>
      </w:r>
    </w:p>
    <w:p w:rsidR="0057069B" w:rsidRPr="00F15510" w:rsidRDefault="006820FC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>13:30 - 16</w:t>
      </w:r>
      <w:r w:rsidR="00993FBF">
        <w:rPr>
          <w:color w:val="auto"/>
        </w:rPr>
        <w:t>:3</w:t>
      </w:r>
      <w:r w:rsidR="00326886" w:rsidRPr="00F15510">
        <w:rPr>
          <w:color w:val="auto"/>
        </w:rPr>
        <w:t>0 Старт второго тура, ловля (</w:t>
      </w:r>
      <w:r w:rsidR="00993FBF">
        <w:rPr>
          <w:color w:val="auto"/>
        </w:rPr>
        <w:t>3 часа</w:t>
      </w:r>
      <w:r w:rsidR="00326886" w:rsidRPr="00F15510">
        <w:rPr>
          <w:color w:val="auto"/>
        </w:rPr>
        <w:t>).</w:t>
      </w:r>
    </w:p>
    <w:p w:rsidR="0057069B" w:rsidRPr="00F15510" w:rsidRDefault="006820FC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>16</w:t>
      </w:r>
      <w:r w:rsidR="00993FBF">
        <w:rPr>
          <w:color w:val="auto"/>
        </w:rPr>
        <w:t>:3</w:t>
      </w:r>
      <w:r w:rsidR="00326886" w:rsidRPr="00F15510">
        <w:rPr>
          <w:color w:val="auto"/>
        </w:rPr>
        <w:t>0 Сигнал финиш.</w:t>
      </w:r>
    </w:p>
    <w:p w:rsidR="0057069B" w:rsidRPr="00F15510" w:rsidRDefault="006820FC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>16:30 - 17</w:t>
      </w:r>
      <w:r w:rsidR="00993FBF">
        <w:rPr>
          <w:color w:val="auto"/>
        </w:rPr>
        <w:t>:3</w:t>
      </w:r>
      <w:r w:rsidR="00326886" w:rsidRPr="00F15510">
        <w:rPr>
          <w:color w:val="auto"/>
        </w:rPr>
        <w:t xml:space="preserve">0 Взвешивание уловов, подведение итогов </w:t>
      </w:r>
      <w:r w:rsidR="00576EC2">
        <w:rPr>
          <w:color w:val="auto"/>
        </w:rPr>
        <w:t>1-</w:t>
      </w:r>
      <w:r w:rsidR="00326886" w:rsidRPr="00F15510">
        <w:rPr>
          <w:color w:val="auto"/>
        </w:rPr>
        <w:t>2 тура.</w:t>
      </w:r>
    </w:p>
    <w:p w:rsidR="0057069B" w:rsidRPr="00F15510" w:rsidRDefault="006820FC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>17</w:t>
      </w:r>
      <w:r w:rsidR="00993FBF">
        <w:rPr>
          <w:color w:val="auto"/>
        </w:rPr>
        <w:t>:3</w:t>
      </w:r>
      <w:r w:rsidR="00326886" w:rsidRPr="00F15510">
        <w:rPr>
          <w:color w:val="auto"/>
        </w:rPr>
        <w:t>0 Объявление результатов соревнований, награждения победителей.</w:t>
      </w:r>
    </w:p>
    <w:p w:rsidR="0057069B" w:rsidRPr="00F15510" w:rsidRDefault="006820FC">
      <w:pPr>
        <w:pStyle w:val="1"/>
        <w:spacing w:after="200"/>
        <w:ind w:firstLine="0"/>
        <w:jc w:val="both"/>
        <w:rPr>
          <w:color w:val="auto"/>
        </w:rPr>
      </w:pPr>
      <w:r>
        <w:rPr>
          <w:color w:val="auto"/>
        </w:rPr>
        <w:t>18</w:t>
      </w:r>
      <w:r w:rsidR="00993FBF">
        <w:rPr>
          <w:color w:val="auto"/>
        </w:rPr>
        <w:t>:00</w:t>
      </w:r>
      <w:r w:rsidR="00326886" w:rsidRPr="00F15510">
        <w:rPr>
          <w:color w:val="auto"/>
        </w:rPr>
        <w:t xml:space="preserve"> Отъезд участников.</w: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389"/>
        </w:tabs>
        <w:rPr>
          <w:color w:val="auto"/>
        </w:rPr>
      </w:pPr>
      <w:bookmarkStart w:id="7" w:name="bookmark14"/>
      <w:r w:rsidRPr="00F15510">
        <w:rPr>
          <w:color w:val="auto"/>
        </w:rPr>
        <w:t>Условия подведения итогов</w:t>
      </w:r>
      <w:bookmarkEnd w:id="7"/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Подсчет результатов и определение победителей производится в соответствии с Правилами ФРСР по ловле на донную удочку.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В подсчете участвуют спортсмены, выступавшие во всех турах соревнования и не снятые с соревнований в каком либо из туров.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Каждому спортсмену для каждого тура начисляется количество баллов, равное весу его улова в граммах.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Для каждого тура в каждой зоне спортсмены упорядочиваются по убыванию количества баллов. Первое место получает спортсмен, имеющий больше</w:t>
      </w:r>
      <w:r w:rsidR="00FB0433">
        <w:rPr>
          <w:color w:val="auto"/>
        </w:rPr>
        <w:t>,</w:t>
      </w:r>
      <w:r w:rsidRPr="00F15510">
        <w:rPr>
          <w:color w:val="auto"/>
        </w:rPr>
        <w:t xml:space="preserve"> либо равно баллов, чем у любого из остальных в зоне, вторым - у кого больше либо равно баллов, чем у любого из остальных в зоне, за исключением первого, третьим - у кого больше либо равно баллов, чем у любого из остальных в зоне, за исключением первого и второго, и так далее. В случае, если несколько спортсменов имеют одинаковое число баллов, они получают одинаковое место, равное среднему арифметическому мест, им присвоенных. Спортсмены, оставшиеся без улова, получают место, равное последнему месту в зоне.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Для каждого спортсмена рассчитывается сумма мест, которые он занял в своей зоне в каждом из туров, и сумма баллов за все туры.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Список спортсменов упорядочивается в порядке возрастания суммы мест. В случае равенства суммы мест - в порядке убывания суммы баллов за все туры. В случае равенства и суммы баллов за все туры - в порядке убывания количества баллов за последний тур этапа соревнования. Место, занятое спортсменом, определяется как расположение в этом списке после упорядочивания по вышеуказанной схеме. Первый по списку - первое место, второй - второе место, и так далее. В случае равенства и суммы мест, и суммы баллов, и количества баллов в последнем туре, все спортсмены, у которых имеется равенство этих показателей между собой, получают место, равное среднему арифметическому мест, им присвоенных.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lastRenderedPageBreak/>
        <w:t>При снятии с соревнований спортсменов, которое состоялось после начала подсчета, подсчет должен быть произведен заново без участия в нем снятых спортсменов, команд или пар.</w:t>
      </w:r>
    </w:p>
    <w:p w:rsidR="00F15510" w:rsidRDefault="00326886">
      <w:pPr>
        <w:pStyle w:val="1"/>
        <w:ind w:firstLine="560"/>
        <w:jc w:val="both"/>
        <w:rPr>
          <w:color w:val="auto"/>
        </w:rPr>
      </w:pPr>
      <w:r w:rsidRPr="00F15510">
        <w:rPr>
          <w:color w:val="auto"/>
        </w:rPr>
        <w:t>Для спортсменов из других регионов РФ ведется отдельный протокол.</w:t>
      </w:r>
    </w:p>
    <w:p w:rsidR="0057069B" w:rsidRPr="00F15510" w:rsidRDefault="000F58F2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pict>
          <v:rect id="Rectangle 6" o:spid="_x0000_s1031" style="position:absolute;margin-left:0;margin-top:0;width:595pt;height:842pt;z-index:-25165874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" fillcolor="#fdfefd" stroked="f">
            <w10:wrap anchorx="page" anchory="page"/>
          </v:rect>
        </w:pic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332"/>
        </w:tabs>
        <w:spacing w:line="221" w:lineRule="auto"/>
        <w:rPr>
          <w:color w:val="auto"/>
        </w:rPr>
      </w:pPr>
      <w:bookmarkStart w:id="8" w:name="bookmark16"/>
      <w:r w:rsidRPr="00F15510">
        <w:rPr>
          <w:color w:val="auto"/>
        </w:rPr>
        <w:t>Награждение</w:t>
      </w:r>
      <w:bookmarkEnd w:id="8"/>
    </w:p>
    <w:p w:rsidR="0057069B" w:rsidRPr="00F15510" w:rsidRDefault="00326886">
      <w:pPr>
        <w:pStyle w:val="1"/>
        <w:spacing w:line="221" w:lineRule="auto"/>
        <w:ind w:firstLine="700"/>
        <w:jc w:val="both"/>
        <w:rPr>
          <w:color w:val="auto"/>
        </w:rPr>
      </w:pPr>
      <w:r w:rsidRPr="00F15510">
        <w:rPr>
          <w:color w:val="auto"/>
        </w:rPr>
        <w:t>Спортсмены, занявшие призовые места в личном и командном зачете, награждаются медалями и дипломами.</w:t>
      </w:r>
    </w:p>
    <w:p w:rsidR="0057069B" w:rsidRPr="00F15510" w:rsidRDefault="00326886">
      <w:pPr>
        <w:pStyle w:val="1"/>
        <w:spacing w:after="180"/>
        <w:ind w:firstLine="700"/>
        <w:jc w:val="both"/>
        <w:rPr>
          <w:color w:val="auto"/>
        </w:rPr>
      </w:pPr>
      <w:r w:rsidRPr="00F15510">
        <w:rPr>
          <w:color w:val="auto"/>
        </w:rPr>
        <w:t>Допускается учреждение дополнительных призов от спонсоров.</w: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332"/>
        </w:tabs>
        <w:rPr>
          <w:color w:val="auto"/>
        </w:rPr>
      </w:pPr>
      <w:bookmarkStart w:id="9" w:name="bookmark18"/>
      <w:r w:rsidRPr="00F15510">
        <w:rPr>
          <w:color w:val="auto"/>
        </w:rPr>
        <w:t>Условия финансирования</w:t>
      </w:r>
      <w:bookmarkEnd w:id="9"/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Расходы, связанные с участием спортсменов в соревнованиях (проезд до места соревнований, проживание, питание, прикормка и т.д.), несут командирующие их организации (клубы) или они осуществляются непосредственно самими участниками соревнований.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Расходы на возмещение затрат по обследованию места соревнований, на техническое обеспечение соревнований (наградная атрибутика, канцелярские принадлежности, сигнальная лента и т.д.), оплата судий, медицинского работника за счет стартовых взносов.</w:t>
      </w:r>
    </w:p>
    <w:p w:rsidR="0057069B" w:rsidRPr="00F15510" w:rsidRDefault="00326886">
      <w:pPr>
        <w:pStyle w:val="1"/>
        <w:spacing w:after="180"/>
        <w:ind w:firstLine="700"/>
        <w:jc w:val="both"/>
        <w:rPr>
          <w:color w:val="auto"/>
        </w:rPr>
      </w:pPr>
      <w:r w:rsidRPr="00F15510">
        <w:rPr>
          <w:color w:val="auto"/>
        </w:rPr>
        <w:t>Участнику, снявшемуся с соревнования до его окончания или д</w:t>
      </w:r>
      <w:r w:rsidR="00FB0433">
        <w:rPr>
          <w:color w:val="auto"/>
        </w:rPr>
        <w:t>исквалифицированному по решению</w:t>
      </w:r>
      <w:r w:rsidRPr="00F15510">
        <w:rPr>
          <w:color w:val="auto"/>
        </w:rPr>
        <w:t xml:space="preserve"> Главной судейской коллегии за нарушения Порядка и Правил проведения соревнования, стартовый взнос не возвращается.</w: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327"/>
        </w:tabs>
        <w:rPr>
          <w:color w:val="auto"/>
        </w:rPr>
      </w:pPr>
      <w:bookmarkStart w:id="10" w:name="bookmark20"/>
      <w:r w:rsidRPr="00F15510">
        <w:rPr>
          <w:color w:val="auto"/>
        </w:rPr>
        <w:t>Обеспечение безопасности участников и зрителей</w:t>
      </w:r>
      <w:bookmarkEnd w:id="10"/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"О порядке оказания медицинской помощи лицам, занимающимся физической культурой и спортом (в том числе при подготовки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 Правительства Российской Федерации от 18 апреля 2014 за № 353.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Выполнение требований безопасности обеспечивает руководитель учреждений (спортивных сооружений),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Ответственность за жизнь и здоровье участников соревнований в пути следования, выполнение участниками соревнований правил техники безопасности, соблюдение дисциплины и порядка во время проведения соревнований несут руководители команд.</w:t>
      </w:r>
    </w:p>
    <w:p w:rsidR="0057069B" w:rsidRPr="00F15510" w:rsidRDefault="00326886">
      <w:pPr>
        <w:pStyle w:val="1"/>
        <w:ind w:firstLine="560"/>
        <w:jc w:val="both"/>
        <w:rPr>
          <w:color w:val="auto"/>
        </w:rPr>
      </w:pPr>
      <w:r w:rsidRPr="00F15510">
        <w:rPr>
          <w:color w:val="auto"/>
        </w:rPr>
        <w:t>Соревнования проводятся в соответствии с Федеральным законом от 4 декабря 2007 года № 329-ФЗ «О физической культуре и спорте Российской Федерации».</w:t>
      </w:r>
    </w:p>
    <w:p w:rsidR="0057069B" w:rsidRPr="00F15510" w:rsidRDefault="00326886">
      <w:pPr>
        <w:pStyle w:val="1"/>
        <w:ind w:firstLine="560"/>
        <w:jc w:val="both"/>
        <w:rPr>
          <w:color w:val="auto"/>
        </w:rPr>
      </w:pPr>
      <w:r w:rsidRPr="00F15510">
        <w:rPr>
          <w:color w:val="auto"/>
        </w:rPr>
        <w:lastRenderedPageBreak/>
        <w:t>Спортивные соревнования проводятся в местах проведения официальных спортивных соревнований, отвечающих требованиям правил безопасности при проведении официальных спортивных соревнований в соответствии с Федеральнымзаконом от 4 декабря 2007 года № 329 ФЗ «О физической культуре и спорте в Российской Федерации» при наличии актов готовности объекта спорта к проведению спортивных соревнований, утвержденных в установленном порядке.</w:t>
      </w:r>
    </w:p>
    <w:p w:rsidR="0057069B" w:rsidRPr="00F15510" w:rsidRDefault="000F58F2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pict>
          <v:rect id="Rectangle 5" o:spid="_x0000_s1030" style="position:absolute;margin-left:0;margin-top:0;width:595pt;height:842pt;z-index:-2516587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" fillcolor="#fdfefd" stroked="f">
            <w10:wrap anchorx="page" anchory="page"/>
          </v:rect>
        </w:pict>
      </w:r>
    </w:p>
    <w:p w:rsidR="0057069B" w:rsidRPr="00F15510" w:rsidRDefault="00326886">
      <w:pPr>
        <w:pStyle w:val="1"/>
        <w:spacing w:line="233" w:lineRule="auto"/>
        <w:ind w:firstLine="580"/>
        <w:jc w:val="both"/>
        <w:rPr>
          <w:color w:val="auto"/>
        </w:rPr>
      </w:pPr>
      <w:r w:rsidRPr="00F15510">
        <w:rPr>
          <w:color w:val="auto"/>
        </w:rPr>
        <w:t>В местах проведения соревнований должен находиться квалифицированный медицинский персонал, контроль за обеспечением медицинского сопровождения осуществляет РОО «Федерация Рыболовного спорта Удмуртской Республики» и главный судья соревнований.</w:t>
      </w:r>
    </w:p>
    <w:p w:rsidR="0057069B" w:rsidRPr="00F15510" w:rsidRDefault="00326886">
      <w:pPr>
        <w:pStyle w:val="1"/>
        <w:ind w:firstLine="580"/>
        <w:jc w:val="both"/>
        <w:rPr>
          <w:color w:val="auto"/>
        </w:rPr>
      </w:pPr>
      <w:r w:rsidRPr="00F15510">
        <w:rPr>
          <w:color w:val="auto"/>
        </w:rPr>
        <w:t>Участие в соревнованиях осуществляется только при наличии договора (оригинала), 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осуществляется командирующими организациями.</w:t>
      </w:r>
    </w:p>
    <w:p w:rsidR="0057069B" w:rsidRPr="00F15510" w:rsidRDefault="00326886">
      <w:pPr>
        <w:pStyle w:val="1"/>
        <w:ind w:firstLine="580"/>
        <w:jc w:val="both"/>
        <w:rPr>
          <w:color w:val="auto"/>
        </w:rPr>
      </w:pPr>
      <w:r w:rsidRPr="00F15510">
        <w:rPr>
          <w:color w:val="auto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</w:t>
      </w:r>
    </w:p>
    <w:p w:rsidR="0057069B" w:rsidRPr="00F15510" w:rsidRDefault="00326886">
      <w:pPr>
        <w:pStyle w:val="1"/>
        <w:spacing w:line="276" w:lineRule="auto"/>
        <w:ind w:left="1420" w:firstLine="0"/>
        <w:jc w:val="both"/>
        <w:rPr>
          <w:color w:val="auto"/>
        </w:rPr>
      </w:pPr>
      <w:r w:rsidRPr="00F15510">
        <w:rPr>
          <w:color w:val="auto"/>
        </w:rPr>
        <w:t>Соревнования проводятся при соблюдении требований:</w:t>
      </w:r>
    </w:p>
    <w:p w:rsidR="0057069B" w:rsidRPr="00F15510" w:rsidRDefault="00326886">
      <w:pPr>
        <w:pStyle w:val="1"/>
        <w:numPr>
          <w:ilvl w:val="0"/>
          <w:numId w:val="4"/>
        </w:numPr>
        <w:tabs>
          <w:tab w:val="left" w:pos="1234"/>
        </w:tabs>
        <w:spacing w:line="276" w:lineRule="auto"/>
        <w:ind w:firstLine="840"/>
        <w:jc w:val="both"/>
        <w:rPr>
          <w:color w:val="auto"/>
        </w:rPr>
      </w:pPr>
      <w:r w:rsidRPr="00F15510">
        <w:rPr>
          <w:color w:val="auto"/>
        </w:rPr>
        <w:t>Приказа Министерства спорта России № 497 от 08 июля 2020 года «О проведении спортивных мероприятий на территории Российской Федерации».</w:t>
      </w:r>
    </w:p>
    <w:p w:rsidR="0057069B" w:rsidRPr="00F15510" w:rsidRDefault="00326886">
      <w:pPr>
        <w:pStyle w:val="1"/>
        <w:numPr>
          <w:ilvl w:val="0"/>
          <w:numId w:val="4"/>
        </w:numPr>
        <w:tabs>
          <w:tab w:val="left" w:pos="1234"/>
        </w:tabs>
        <w:spacing w:line="276" w:lineRule="auto"/>
        <w:ind w:firstLine="840"/>
        <w:jc w:val="both"/>
        <w:rPr>
          <w:color w:val="auto"/>
        </w:rPr>
      </w:pPr>
      <w:r w:rsidRPr="00F15510">
        <w:rPr>
          <w:color w:val="auto"/>
        </w:rPr>
        <w:t xml:space="preserve">Постановления Главного государственного санитарного врача РФ от 30 июня 2020 г. </w:t>
      </w:r>
      <w:r w:rsidRPr="00F15510">
        <w:rPr>
          <w:color w:val="auto"/>
          <w:lang w:val="en-US" w:eastAsia="en-US" w:bidi="en-US"/>
        </w:rPr>
        <w:t>N</w:t>
      </w:r>
      <w:r w:rsidRPr="00F15510">
        <w:rPr>
          <w:color w:val="auto"/>
        </w:rPr>
        <w:t xml:space="preserve">16 «Об утверждении санитарно-эпидемиологических правил СП </w:t>
      </w:r>
      <w:r w:rsidRPr="00F15510">
        <w:rPr>
          <w:color w:val="auto"/>
          <w:lang w:eastAsia="en-US" w:bidi="en-US"/>
        </w:rPr>
        <w:t>3.1/2.4.3598</w:t>
      </w:r>
      <w:r w:rsidRPr="00F15510">
        <w:rPr>
          <w:color w:val="auto"/>
          <w:lang w:eastAsia="en-US" w:bidi="en-US"/>
        </w:rPr>
        <w:softHyphen/>
        <w:t>20</w:t>
      </w:r>
      <w:r w:rsidRPr="00F15510">
        <w:rPr>
          <w:color w:val="auto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F15510">
        <w:rPr>
          <w:color w:val="auto"/>
          <w:lang w:eastAsia="en-US" w:bidi="en-US"/>
        </w:rPr>
        <w:t>(</w:t>
      </w:r>
      <w:r w:rsidRPr="00F15510">
        <w:rPr>
          <w:color w:val="auto"/>
          <w:lang w:val="en-US" w:eastAsia="en-US" w:bidi="en-US"/>
        </w:rPr>
        <w:t>COVID</w:t>
      </w:r>
      <w:r w:rsidRPr="00F15510">
        <w:rPr>
          <w:color w:val="auto"/>
          <w:lang w:eastAsia="en-US" w:bidi="en-US"/>
        </w:rPr>
        <w:t>-19)».</w:t>
      </w:r>
    </w:p>
    <w:p w:rsidR="0057069B" w:rsidRPr="00F15510" w:rsidRDefault="00326886">
      <w:pPr>
        <w:pStyle w:val="1"/>
        <w:numPr>
          <w:ilvl w:val="0"/>
          <w:numId w:val="4"/>
        </w:numPr>
        <w:tabs>
          <w:tab w:val="left" w:pos="1234"/>
        </w:tabs>
        <w:ind w:firstLine="840"/>
        <w:jc w:val="both"/>
        <w:rPr>
          <w:color w:val="auto"/>
        </w:rPr>
      </w:pPr>
      <w:r w:rsidRPr="00F15510">
        <w:rPr>
          <w:color w:val="auto"/>
        </w:rPr>
        <w:t xml:space="preserve"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F15510">
        <w:rPr>
          <w:color w:val="auto"/>
          <w:lang w:val="en-US" w:eastAsia="en-US" w:bidi="en-US"/>
        </w:rPr>
        <w:t>COVID</w:t>
      </w:r>
      <w:r w:rsidRPr="00F15510">
        <w:rPr>
          <w:color w:val="auto"/>
          <w:lang w:eastAsia="en-US" w:bidi="en-US"/>
        </w:rPr>
        <w:t xml:space="preserve">-19 </w:t>
      </w:r>
      <w:r w:rsidRPr="00F15510">
        <w:rPr>
          <w:color w:val="auto"/>
        </w:rPr>
        <w:t>утвержденным Министром спорта Российской Федерации и Главным государственным санитарным врачом Российской Федерации от 31 июля 2020 года.</w:t>
      </w:r>
    </w:p>
    <w:p w:rsidR="0057069B" w:rsidRPr="00F15510" w:rsidRDefault="00326886">
      <w:pPr>
        <w:pStyle w:val="1"/>
        <w:numPr>
          <w:ilvl w:val="0"/>
          <w:numId w:val="4"/>
        </w:numPr>
        <w:tabs>
          <w:tab w:val="left" w:pos="1234"/>
        </w:tabs>
        <w:spacing w:after="160" w:line="276" w:lineRule="auto"/>
        <w:ind w:firstLine="840"/>
        <w:jc w:val="both"/>
        <w:rPr>
          <w:color w:val="auto"/>
        </w:rPr>
      </w:pPr>
      <w:r w:rsidRPr="00F15510">
        <w:rPr>
          <w:color w:val="auto"/>
        </w:rPr>
        <w:t>Распоряжения Главы Удмуртской Республики от 18 марта 2020 года № 42-РГ «О введении режима повышенной готовности и об отдельных мерах по снижению риска распространения новой коронавирусной инфекции (2019-пСоV) на территории Удмуртской Республики».</w: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452"/>
        </w:tabs>
        <w:rPr>
          <w:color w:val="auto"/>
        </w:rPr>
      </w:pPr>
      <w:bookmarkStart w:id="11" w:name="bookmark22"/>
      <w:r w:rsidRPr="00F15510">
        <w:rPr>
          <w:color w:val="auto"/>
        </w:rPr>
        <w:t>Заявки на участие</w:t>
      </w:r>
      <w:bookmarkEnd w:id="11"/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 xml:space="preserve">Предварительные заявки от команд и спортсменов принимаются </w:t>
      </w:r>
      <w:r w:rsidR="00FB0433">
        <w:rPr>
          <w:color w:val="auto"/>
        </w:rPr>
        <w:t>в п</w:t>
      </w:r>
      <w:r w:rsidR="00F91B0D">
        <w:rPr>
          <w:color w:val="auto"/>
        </w:rPr>
        <w:t>роизвольной форме до 24</w:t>
      </w:r>
      <w:r w:rsidR="00576EC2">
        <w:rPr>
          <w:color w:val="auto"/>
        </w:rPr>
        <w:t>:00 25.05.2024</w:t>
      </w:r>
      <w:r w:rsidRPr="00F15510">
        <w:rPr>
          <w:color w:val="auto"/>
        </w:rPr>
        <w:t xml:space="preserve"> года в группе «ФРС УР» вконтакте </w:t>
      </w:r>
      <w:hyperlink r:id="rId8" w:history="1">
        <w:r w:rsidRPr="00F15510">
          <w:rPr>
            <w:color w:val="auto"/>
            <w:lang w:val="en-US" w:eastAsia="en-US" w:bidi="en-US"/>
          </w:rPr>
          <w:t>https</w:t>
        </w:r>
        <w:r w:rsidRPr="00F15510">
          <w:rPr>
            <w:color w:val="auto"/>
            <w:lang w:eastAsia="en-US" w:bidi="en-US"/>
          </w:rPr>
          <w:t>://</w:t>
        </w:r>
        <w:r w:rsidRPr="00F15510">
          <w:rPr>
            <w:color w:val="auto"/>
            <w:lang w:val="en-US" w:eastAsia="en-US" w:bidi="en-US"/>
          </w:rPr>
          <w:t>vk</w:t>
        </w:r>
        <w:r w:rsidRPr="00F15510">
          <w:rPr>
            <w:color w:val="auto"/>
            <w:lang w:eastAsia="en-US" w:bidi="en-US"/>
          </w:rPr>
          <w:t>.</w:t>
        </w:r>
        <w:r w:rsidRPr="00F15510">
          <w:rPr>
            <w:color w:val="auto"/>
            <w:lang w:val="en-US" w:eastAsia="en-US" w:bidi="en-US"/>
          </w:rPr>
          <w:t>com</w:t>
        </w:r>
        <w:r w:rsidRPr="00F15510">
          <w:rPr>
            <w:color w:val="auto"/>
            <w:lang w:eastAsia="en-US" w:bidi="en-US"/>
          </w:rPr>
          <w:t>/</w:t>
        </w:r>
        <w:r w:rsidRPr="00F15510">
          <w:rPr>
            <w:color w:val="auto"/>
            <w:lang w:val="en-US" w:eastAsia="en-US" w:bidi="en-US"/>
          </w:rPr>
          <w:t>frsudm</w:t>
        </w:r>
      </w:hyperlink>
      <w:r w:rsidRPr="00F15510">
        <w:rPr>
          <w:color w:val="auto"/>
          <w:lang w:eastAsia="en-US" w:bidi="en-US"/>
        </w:rPr>
        <w:t>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В предварительной заявке указывается: название команды, ФИО, год рождения, наличие спортивного разряда, город, статус участников (б/р, З</w:t>
      </w:r>
      <w:r w:rsidR="00331DC6">
        <w:rPr>
          <w:color w:val="auto"/>
        </w:rPr>
        <w:t xml:space="preserve"> </w:t>
      </w:r>
      <w:r w:rsidRPr="00F15510">
        <w:rPr>
          <w:color w:val="auto"/>
        </w:rPr>
        <w:t>разряд, 2</w:t>
      </w:r>
      <w:r w:rsidR="00331DC6">
        <w:rPr>
          <w:color w:val="auto"/>
        </w:rPr>
        <w:t xml:space="preserve"> </w:t>
      </w:r>
      <w:r w:rsidRPr="00F15510">
        <w:rPr>
          <w:color w:val="auto"/>
        </w:rPr>
        <w:t xml:space="preserve">разряд, 1 разряд </w:t>
      </w:r>
      <w:r w:rsidRPr="00F15510">
        <w:rPr>
          <w:color w:val="auto"/>
        </w:rPr>
        <w:lastRenderedPageBreak/>
        <w:t>и т.д) номер мобильного телефона для связи.</w:t>
      </w:r>
    </w:p>
    <w:p w:rsidR="0057069B" w:rsidRPr="00F15510" w:rsidRDefault="00326886">
      <w:pPr>
        <w:pStyle w:val="1"/>
        <w:spacing w:line="230" w:lineRule="auto"/>
        <w:ind w:firstLine="720"/>
        <w:jc w:val="both"/>
        <w:rPr>
          <w:color w:val="auto"/>
        </w:rPr>
      </w:pPr>
      <w:r w:rsidRPr="00F15510">
        <w:rPr>
          <w:color w:val="auto"/>
        </w:rPr>
        <w:t>Информация о предварительной регистрации, приглашение на участие в соревновании, а так же справочная информация публикуется на вышеуказанном форуме в соответствующем разделе.</w:t>
      </w:r>
    </w:p>
    <w:p w:rsidR="0057069B" w:rsidRPr="00F15510" w:rsidRDefault="00326886">
      <w:pPr>
        <w:pStyle w:val="1"/>
        <w:spacing w:after="200"/>
        <w:ind w:firstLine="720"/>
        <w:jc w:val="both"/>
        <w:rPr>
          <w:color w:val="auto"/>
        </w:rPr>
      </w:pPr>
      <w:r w:rsidRPr="00F15510">
        <w:rPr>
          <w:color w:val="auto"/>
        </w:rPr>
        <w:t>Окончательная регистрация и жеребьевка будут проводит</w:t>
      </w:r>
      <w:r w:rsidR="00576EC2">
        <w:rPr>
          <w:color w:val="auto"/>
        </w:rPr>
        <w:t>ь</w:t>
      </w:r>
      <w:r w:rsidRPr="00F15510">
        <w:rPr>
          <w:color w:val="auto"/>
        </w:rPr>
        <w:t>ся непосредственно на месте проведения соревнований на берег</w:t>
      </w:r>
      <w:r w:rsidR="00FB0433">
        <w:rPr>
          <w:color w:val="auto"/>
        </w:rPr>
        <w:t xml:space="preserve">у водоема </w:t>
      </w:r>
      <w:r w:rsidR="00576EC2">
        <w:rPr>
          <w:color w:val="auto"/>
        </w:rPr>
        <w:t>у судейского столика 26.05.2024</w:t>
      </w:r>
      <w:r w:rsidRPr="00F15510">
        <w:rPr>
          <w:color w:val="auto"/>
        </w:rPr>
        <w:t>г.</w: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496"/>
        </w:tabs>
        <w:spacing w:line="233" w:lineRule="auto"/>
        <w:rPr>
          <w:color w:val="auto"/>
        </w:rPr>
      </w:pPr>
      <w:bookmarkStart w:id="12" w:name="bookmark24"/>
      <w:r w:rsidRPr="00F15510">
        <w:rPr>
          <w:color w:val="auto"/>
        </w:rPr>
        <w:t>Прочие условия</w:t>
      </w:r>
      <w:bookmarkEnd w:id="12"/>
    </w:p>
    <w:p w:rsidR="0057069B" w:rsidRPr="00F15510" w:rsidRDefault="00326886">
      <w:pPr>
        <w:pStyle w:val="1"/>
        <w:spacing w:line="233" w:lineRule="auto"/>
        <w:ind w:firstLine="720"/>
        <w:jc w:val="both"/>
        <w:rPr>
          <w:color w:val="auto"/>
        </w:rPr>
      </w:pPr>
      <w:r w:rsidRPr="00F15510">
        <w:rPr>
          <w:color w:val="auto"/>
        </w:rPr>
        <w:t>Участник обязан знать и соблюдать Правила любительского и спортивного рыболовства и правила соревнований. За нарушения правил соревнований спортсмен несет ответственность в виде замечаний, предупреждений или снятия с соревнований.</w:t>
      </w:r>
    </w:p>
    <w:p w:rsidR="0057069B" w:rsidRPr="00F15510" w:rsidRDefault="00326886">
      <w:pPr>
        <w:pStyle w:val="1"/>
        <w:spacing w:line="233" w:lineRule="auto"/>
        <w:ind w:firstLine="720"/>
        <w:jc w:val="both"/>
        <w:rPr>
          <w:color w:val="auto"/>
        </w:rPr>
      </w:pPr>
      <w:r w:rsidRPr="00F15510">
        <w:rPr>
          <w:color w:val="auto"/>
        </w:rPr>
        <w:t>Участники и зрители несут персональную ответственность за соблюдением техники безопасности и сохранения личных вещей во время проведения соревнований.</w:t>
      </w:r>
    </w:p>
    <w:p w:rsidR="0057069B" w:rsidRPr="00F15510" w:rsidRDefault="00326886">
      <w:pPr>
        <w:pStyle w:val="1"/>
        <w:spacing w:line="233" w:lineRule="auto"/>
        <w:ind w:firstLine="720"/>
        <w:jc w:val="both"/>
        <w:rPr>
          <w:color w:val="auto"/>
        </w:rPr>
      </w:pPr>
      <w:r w:rsidRPr="00F15510">
        <w:rPr>
          <w:color w:val="auto"/>
        </w:rPr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:rsidR="0057069B" w:rsidRPr="00F15510" w:rsidRDefault="00326886">
      <w:pPr>
        <w:pStyle w:val="1"/>
        <w:spacing w:line="233" w:lineRule="auto"/>
        <w:ind w:firstLine="720"/>
        <w:jc w:val="both"/>
        <w:rPr>
          <w:color w:val="auto"/>
        </w:rPr>
      </w:pPr>
      <w:r w:rsidRPr="00F15510">
        <w:rPr>
          <w:color w:val="auto"/>
        </w:rPr>
        <w:t>Протесты по настоящий Регламент соревнований не принимаются и не рассматриваются.</w:t>
      </w:r>
    </w:p>
    <w:p w:rsidR="0057069B" w:rsidRPr="00F15510" w:rsidRDefault="00326886">
      <w:pPr>
        <w:pStyle w:val="1"/>
        <w:spacing w:after="200" w:line="233" w:lineRule="auto"/>
        <w:ind w:firstLine="720"/>
        <w:jc w:val="both"/>
        <w:rPr>
          <w:color w:val="auto"/>
        </w:rPr>
      </w:pPr>
      <w:r w:rsidRPr="00F15510">
        <w:rPr>
          <w:color w:val="auto"/>
        </w:rPr>
        <w:t>О любых изменениях в настоящем регламенте организаторы обязаны сообщить до начала соревнований.</w: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496"/>
        </w:tabs>
        <w:spacing w:after="300"/>
        <w:rPr>
          <w:color w:val="auto"/>
        </w:rPr>
      </w:pPr>
      <w:bookmarkStart w:id="13" w:name="bookmark26"/>
      <w:r w:rsidRPr="00F15510">
        <w:rPr>
          <w:color w:val="auto"/>
        </w:rPr>
        <w:t>Порядок и правила проведения соревнований</w:t>
      </w:r>
      <w:bookmarkEnd w:id="13"/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Соревнование проводится в соответствии с Правилами вида спорта «Рыболовный спорт», утвержденными приказом Минспорта России от «28» июля 2020 г. № 572.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Участник обязан знать и соблюдать Правила вида спорта «Рыболовный спорт», Правила рыболовства для Волжско-Каспийского рыбохозяйственного бассейна и правила соревнований. За нарушение правил спортсмен несёт ответственность в установленном порядке.</w:t>
      </w:r>
    </w:p>
    <w:p w:rsidR="0057069B" w:rsidRPr="00F15510" w:rsidRDefault="00326886">
      <w:pPr>
        <w:pStyle w:val="1"/>
        <w:ind w:firstLine="780"/>
        <w:jc w:val="both"/>
        <w:rPr>
          <w:color w:val="auto"/>
        </w:rPr>
      </w:pPr>
      <w:r w:rsidRPr="00F15510">
        <w:rPr>
          <w:color w:val="auto"/>
        </w:rPr>
        <w:t>Длина удилищ не должна превышать 4,5 метра.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Спортсмен имеет право оснастить неограниченное количество удилищ, но ловить одновременно можно только одним удилищем.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Максимальная длина кормушки — 7 см, максимальная ширина, высота или диаметр — 5 см.</w:t>
      </w:r>
    </w:p>
    <w:p w:rsidR="0057069B" w:rsidRPr="00F15510" w:rsidRDefault="000F58F2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pict>
          <v:rect id="Rectangle 4" o:spid="_x0000_s1029" style="position:absolute;margin-left:0;margin-top:0;width:595pt;height:842pt;z-index:-25165874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" fillcolor="#fdfefd" stroked="f">
            <w10:wrap anchorx="page" anchory="page"/>
          </v:rect>
        </w:pict>
      </w:r>
    </w:p>
    <w:p w:rsidR="0057069B" w:rsidRPr="00F15510" w:rsidRDefault="00326886">
      <w:pPr>
        <w:pStyle w:val="1"/>
        <w:spacing w:after="100"/>
        <w:ind w:firstLine="720"/>
        <w:jc w:val="both"/>
        <w:rPr>
          <w:color w:val="auto"/>
        </w:rPr>
        <w:sectPr w:rsidR="0057069B" w:rsidRPr="00F15510">
          <w:pgSz w:w="11900" w:h="16840"/>
          <w:pgMar w:top="1178" w:right="557" w:bottom="1076" w:left="711" w:header="750" w:footer="648" w:gutter="0"/>
          <w:pgNumType w:start="1"/>
          <w:cols w:space="720"/>
          <w:noEndnote/>
          <w:docGrid w:linePitch="360"/>
        </w:sectPr>
      </w:pPr>
      <w:r w:rsidRPr="00F15510">
        <w:rPr>
          <w:color w:val="auto"/>
        </w:rPr>
        <w:t xml:space="preserve">Длина поводка должна быть такой, чтобы минимальная дистанция между крючком и ближним к нему концом кормушки была не менее </w:t>
      </w:r>
      <w:r w:rsidRPr="00F15510">
        <w:rPr>
          <w:b/>
          <w:bCs/>
          <w:color w:val="auto"/>
        </w:rPr>
        <w:t xml:space="preserve">50 см. </w:t>
      </w:r>
      <w:r w:rsidRPr="00F15510">
        <w:rPr>
          <w:color w:val="auto"/>
        </w:rPr>
        <w:t>(рис. 1)</w:t>
      </w:r>
    </w:p>
    <w:p w:rsidR="0057069B" w:rsidRPr="00F15510" w:rsidRDefault="000F58F2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lastRenderedPageBreak/>
        <w:pict>
          <v:rect id="Rectangle 3" o:spid="_x0000_s1028" style="position:absolute;margin-left:0;margin-top:0;width:595pt;height:842pt;z-index:-25165874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" fillcolor="#fdfefe" stroked="f">
            <w10:wrap anchorx="page" anchory="page"/>
          </v:rect>
        </w:pict>
      </w:r>
    </w:p>
    <w:p w:rsidR="0057069B" w:rsidRPr="00F15510" w:rsidRDefault="00326886">
      <w:pPr>
        <w:pStyle w:val="11"/>
        <w:keepNext/>
        <w:keepLines/>
        <w:jc w:val="both"/>
        <w:rPr>
          <w:color w:val="auto"/>
        </w:rPr>
      </w:pPr>
      <w:bookmarkStart w:id="14" w:name="bookmark28"/>
      <w:r w:rsidRPr="00F15510">
        <w:rPr>
          <w:color w:val="auto"/>
        </w:rPr>
        <w:t>Правильно</w:t>
      </w:r>
      <w:bookmarkEnd w:id="14"/>
    </w:p>
    <w:p w:rsidR="0057069B" w:rsidRPr="00F15510" w:rsidRDefault="00326886">
      <w:pPr>
        <w:jc w:val="center"/>
        <w:rPr>
          <w:color w:val="auto"/>
          <w:sz w:val="2"/>
          <w:szCs w:val="2"/>
        </w:rPr>
      </w:pPr>
      <w:r w:rsidRPr="00F15510">
        <w:rPr>
          <w:noProof/>
          <w:color w:val="auto"/>
          <w:lang w:bidi="ar-SA"/>
        </w:rPr>
        <w:drawing>
          <wp:inline distT="0" distB="0" distL="0" distR="0">
            <wp:extent cx="3767455" cy="70104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376745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69B" w:rsidRPr="00F15510" w:rsidRDefault="0057069B">
      <w:pPr>
        <w:spacing w:after="659" w:line="1" w:lineRule="exact"/>
        <w:rPr>
          <w:color w:val="auto"/>
        </w:rPr>
      </w:pPr>
    </w:p>
    <w:p w:rsidR="0057069B" w:rsidRPr="00F15510" w:rsidRDefault="00326886">
      <w:pPr>
        <w:jc w:val="center"/>
        <w:rPr>
          <w:color w:val="auto"/>
          <w:sz w:val="2"/>
          <w:szCs w:val="2"/>
        </w:rPr>
      </w:pPr>
      <w:r w:rsidRPr="00F15510">
        <w:rPr>
          <w:noProof/>
          <w:color w:val="auto"/>
          <w:lang w:bidi="ar-SA"/>
        </w:rPr>
        <w:drawing>
          <wp:inline distT="0" distB="0" distL="0" distR="0">
            <wp:extent cx="3883025" cy="140208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388302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69B" w:rsidRPr="00F15510" w:rsidRDefault="0057069B">
      <w:pPr>
        <w:spacing w:after="339" w:line="1" w:lineRule="exact"/>
        <w:rPr>
          <w:color w:val="auto"/>
        </w:rPr>
      </w:pPr>
    </w:p>
    <w:p w:rsidR="0057069B" w:rsidRPr="00F15510" w:rsidRDefault="00326886">
      <w:pPr>
        <w:pStyle w:val="1"/>
        <w:numPr>
          <w:ilvl w:val="1"/>
          <w:numId w:val="3"/>
        </w:numPr>
        <w:tabs>
          <w:tab w:val="left" w:pos="673"/>
        </w:tabs>
        <w:ind w:firstLine="0"/>
        <w:rPr>
          <w:color w:val="auto"/>
        </w:rPr>
      </w:pPr>
      <w:r w:rsidRPr="00F15510">
        <w:rPr>
          <w:color w:val="auto"/>
        </w:rPr>
        <w:t xml:space="preserve">Разрешается оснастка </w:t>
      </w:r>
      <w:r w:rsidRPr="00F15510">
        <w:rPr>
          <w:color w:val="auto"/>
          <w:lang w:eastAsia="en-US" w:bidi="en-US"/>
        </w:rPr>
        <w:t>(</w:t>
      </w:r>
      <w:r w:rsidRPr="00F15510">
        <w:rPr>
          <w:color w:val="auto"/>
          <w:lang w:val="en-US" w:eastAsia="en-US" w:bidi="en-US"/>
        </w:rPr>
        <w:t>In</w:t>
      </w:r>
      <w:r w:rsidRPr="00F15510">
        <w:rPr>
          <w:color w:val="auto"/>
          <w:lang w:eastAsia="en-US" w:bidi="en-US"/>
        </w:rPr>
        <w:t>-</w:t>
      </w:r>
      <w:r w:rsidRPr="00F15510">
        <w:rPr>
          <w:color w:val="auto"/>
          <w:lang w:val="en-US" w:eastAsia="en-US" w:bidi="en-US"/>
        </w:rPr>
        <w:t>Line</w:t>
      </w:r>
      <w:r w:rsidRPr="00F15510">
        <w:rPr>
          <w:color w:val="auto"/>
          <w:lang w:eastAsia="en-US" w:bidi="en-US"/>
        </w:rPr>
        <w:t xml:space="preserve">), </w:t>
      </w:r>
      <w:r w:rsidRPr="00F15510">
        <w:rPr>
          <w:color w:val="auto"/>
        </w:rPr>
        <w:t>которая в случае обрыва поводка или основной лески (шнура) позволит рыбе легко освободиться от кормушки.</w:t>
      </w:r>
    </w:p>
    <w:p w:rsidR="0057069B" w:rsidRPr="00F15510" w:rsidRDefault="00326886">
      <w:pPr>
        <w:pStyle w:val="1"/>
        <w:numPr>
          <w:ilvl w:val="1"/>
          <w:numId w:val="3"/>
        </w:numPr>
        <w:tabs>
          <w:tab w:val="left" w:pos="668"/>
        </w:tabs>
        <w:ind w:firstLine="0"/>
        <w:rPr>
          <w:color w:val="auto"/>
        </w:rPr>
      </w:pPr>
      <w:r w:rsidRPr="00F15510">
        <w:rPr>
          <w:color w:val="auto"/>
        </w:rPr>
        <w:t>Каждый спортсмен обязан иметь садок для хранения пойманной рыбы. Разрешено использование подсачека. Подсачеком может пользоваться только сам спортсмен. Сетка садка должна быть изготовлена из естественной или искусственной нити. Диаметр садка с круглым основанием — не менее 40 см, для садков с прямоугольным основанием — диагональ садка не менее 50 см; длина садка не менее 3 метров. После сигнала «Старт» и до взвешивания улова садок должен быть максимально погружен в воду, по возможности, по всей его длине. Применение садков из металлической сетки запрещено. Минимальная длина садка может быть увеличена исходя из условий водоема, что должно быть указано в регламенте соревнования.</w:t>
      </w:r>
    </w:p>
    <w:p w:rsidR="0057069B" w:rsidRPr="00F15510" w:rsidRDefault="00326886">
      <w:pPr>
        <w:pStyle w:val="1"/>
        <w:numPr>
          <w:ilvl w:val="1"/>
          <w:numId w:val="3"/>
        </w:numPr>
        <w:tabs>
          <w:tab w:val="left" w:pos="673"/>
        </w:tabs>
        <w:ind w:firstLine="0"/>
        <w:rPr>
          <w:color w:val="auto"/>
        </w:rPr>
      </w:pPr>
      <w:r w:rsidRPr="00F15510">
        <w:rPr>
          <w:color w:val="auto"/>
        </w:rPr>
        <w:t>Спортсмену разрешается применять насадку и прикормку только естественного происхождения. Насадка не должна быть по своему составу смесью измельченных компонентов. Хлеб, паста, смеси веществ или насадок, таких как пеллете, бойлы, шарики прикормки или каши и т. п. в качестве насадки запрещены. Насадка и прикормка могут быть окрашены, пропитаны и/или покрыты вкусоароматическими веществами. Насадка должна быть насажена на крючок методом ее прокалывания, а не прикрепляться к нему каким-либо иным способом. Одновременно и в качестве насадки, и в составе прикормки, могут использоваться зерна и/или части зерен кукурузы, конопли, пшеницы, гороха и т. п., прошедшие любую обработку, сохраняющую их целостность. Одновременно на крючок может быть насажено несколько различных насадок. Запрещаются насадки и прикормки, содержащие в переработанном или в не переработанном виде рыбу (за исключением рыбной муки), муравьев, муравьиные яйца и икру рыб. Запрещено использование любых искусственных насадок. Запрещается применение наркотических и одурманивающих рыбу веществ.</w:t>
      </w:r>
    </w:p>
    <w:p w:rsidR="0057069B" w:rsidRPr="00F15510" w:rsidRDefault="00326886">
      <w:pPr>
        <w:pStyle w:val="1"/>
        <w:ind w:firstLine="0"/>
        <w:rPr>
          <w:color w:val="auto"/>
        </w:rPr>
      </w:pPr>
      <w:r w:rsidRPr="00F15510">
        <w:rPr>
          <w:color w:val="auto"/>
        </w:rPr>
        <w:t>В секторе разрешено хранить прикормку и насадку в количестве не более, чем разрешено регламентом соревнования. Возможные излишки насадки и прикормки из сектора удаляются. Если количество прикормки и насадки в секторе превышает</w:t>
      </w:r>
      <w:r w:rsidRPr="00F15510">
        <w:rPr>
          <w:color w:val="auto"/>
        </w:rPr>
        <w:br w:type="page"/>
      </w:r>
      <w:r w:rsidRPr="00F15510">
        <w:rPr>
          <w:color w:val="auto"/>
        </w:rPr>
        <w:lastRenderedPageBreak/>
        <w:t>установленную норму, то спортсмен получает соответствующие санкции. Количество прикормки (увлажненной, просеянной и готовой к использованию смеси вместе с грунтом и иными компонентами, включая гравий, землю, кукурузу, пшеницу, коноплю и т. д. и прочие добавки) на один тур не должно превышать 15 литров на одного спортсмена.</w:t>
      </w:r>
    </w:p>
    <w:p w:rsidR="0057069B" w:rsidRPr="00F15510" w:rsidRDefault="00326886">
      <w:pPr>
        <w:pStyle w:val="1"/>
        <w:numPr>
          <w:ilvl w:val="1"/>
          <w:numId w:val="3"/>
        </w:numPr>
        <w:tabs>
          <w:tab w:val="left" w:pos="668"/>
        </w:tabs>
        <w:ind w:firstLine="0"/>
        <w:rPr>
          <w:color w:val="auto"/>
        </w:rPr>
      </w:pPr>
      <w:r w:rsidRPr="00F15510">
        <w:rPr>
          <w:color w:val="auto"/>
        </w:rPr>
        <w:t xml:space="preserve">Количество живой насадки и прикормки на один тур для одного спортсмена устанавливается в предельном объеме </w:t>
      </w:r>
      <w:r w:rsidRPr="00F15510">
        <w:rPr>
          <w:b/>
          <w:bCs/>
          <w:color w:val="auto"/>
        </w:rPr>
        <w:t xml:space="preserve">2,5 литров, </w:t>
      </w:r>
      <w:r w:rsidRPr="00F15510">
        <w:rPr>
          <w:color w:val="auto"/>
        </w:rPr>
        <w:t xml:space="preserve">из которых не более </w:t>
      </w:r>
      <w:r w:rsidRPr="00F15510">
        <w:rPr>
          <w:b/>
          <w:bCs/>
          <w:color w:val="auto"/>
        </w:rPr>
        <w:t xml:space="preserve">1/2 (0,5) литра </w:t>
      </w:r>
      <w:r w:rsidRPr="00F15510">
        <w:rPr>
          <w:color w:val="auto"/>
        </w:rPr>
        <w:t xml:space="preserve">мелкого (прикормочный) мотыля, крупного мотыля — не более </w:t>
      </w:r>
      <w:r w:rsidRPr="00F15510">
        <w:rPr>
          <w:b/>
          <w:bCs/>
          <w:color w:val="auto"/>
        </w:rPr>
        <w:t xml:space="preserve">1/8 (0,125) </w:t>
      </w:r>
      <w:r w:rsidRPr="00F15510">
        <w:rPr>
          <w:color w:val="auto"/>
        </w:rPr>
        <w:t xml:space="preserve">литра, и не более </w:t>
      </w:r>
      <w:r w:rsidRPr="00F15510">
        <w:rPr>
          <w:b/>
          <w:bCs/>
          <w:color w:val="auto"/>
        </w:rPr>
        <w:t xml:space="preserve">1/2 (0,5) </w:t>
      </w:r>
      <w:r w:rsidRPr="00F15510">
        <w:rPr>
          <w:color w:val="auto"/>
        </w:rPr>
        <w:t>литра земляных или навозных червей.</w:t>
      </w:r>
    </w:p>
    <w:p w:rsidR="0057069B" w:rsidRPr="00F15510" w:rsidRDefault="00326886">
      <w:pPr>
        <w:pStyle w:val="1"/>
        <w:numPr>
          <w:ilvl w:val="1"/>
          <w:numId w:val="3"/>
        </w:numPr>
        <w:tabs>
          <w:tab w:val="left" w:pos="663"/>
        </w:tabs>
        <w:ind w:firstLine="0"/>
        <w:rPr>
          <w:color w:val="auto"/>
        </w:rPr>
      </w:pPr>
      <w:r w:rsidRPr="00F15510">
        <w:rPr>
          <w:color w:val="auto"/>
        </w:rPr>
        <w:t>Оснастки доставляются в точку ловли при помощи удилища, исключительно при помощи мускульной силы спортсмена. В целях безопасности любые виды боковых забросов (таких, при которых в момент силовой части заброса удилище оказывается направленным в сторону других спортсменов) запрещены.</w:t>
      </w:r>
    </w:p>
    <w:p w:rsidR="0057069B" w:rsidRPr="00F15510" w:rsidRDefault="00326886">
      <w:pPr>
        <w:pStyle w:val="1"/>
        <w:ind w:firstLine="0"/>
        <w:rPr>
          <w:color w:val="auto"/>
        </w:rPr>
      </w:pPr>
      <w:r w:rsidRPr="00F15510">
        <w:rPr>
          <w:color w:val="auto"/>
        </w:rPr>
        <w:t>Направление заброса должно быть в пределах условных границ, являющихся воображаемым продолжением боковых сторон сектора. Забрасывать снасть за границы сектора и в возможную нейтральную зону запрещается. Дальность заброса снасти удилищем не ограничивается. После поимки рыбы разрешается производить следующий заброс только после помещения пойманной рыбы в садок. Спортсмену разрешается держать удилище в руке или класть его на берег, на воду или на специальные держатели (подставки), не вынимая оснастку из воды. Заброс снасти должен производиться с использованием катушки. В процессе заброса леска должна сходить с катушки. Забросы, при которых леска с катушки не сходит, запрещены.</w:t>
      </w:r>
    </w:p>
    <w:p w:rsidR="0057069B" w:rsidRPr="00F15510" w:rsidRDefault="00326886">
      <w:pPr>
        <w:pStyle w:val="1"/>
        <w:spacing w:after="300"/>
        <w:ind w:firstLine="780"/>
        <w:rPr>
          <w:color w:val="auto"/>
        </w:rPr>
      </w:pPr>
      <w:r w:rsidRPr="00F15510">
        <w:rPr>
          <w:color w:val="auto"/>
        </w:rPr>
        <w:t>Все спортсмены по завершении каждого тура соревнований обязаны убрать за собой мусор в своем секторе.</w:t>
      </w:r>
    </w:p>
    <w:p w:rsidR="0057069B" w:rsidRPr="00F15510" w:rsidRDefault="000F58F2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pict>
          <v:rect id="Rectangle 2" o:spid="_x0000_s1027" style="position:absolute;margin-left:0;margin-top:0;width:595pt;height:842pt;z-index:-2516587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" fillcolor="#fdfefd" stroked="f">
            <w10:wrap anchorx="page" anchory="page"/>
          </v:rect>
        </w:pict>
      </w:r>
    </w:p>
    <w:p w:rsidR="0057069B" w:rsidRPr="00F15510" w:rsidRDefault="00326886">
      <w:pPr>
        <w:pStyle w:val="1"/>
        <w:spacing w:after="160"/>
        <w:ind w:firstLine="0"/>
        <w:jc w:val="center"/>
        <w:rPr>
          <w:color w:val="auto"/>
        </w:rPr>
      </w:pPr>
      <w:r w:rsidRPr="00F15510">
        <w:rPr>
          <w:color w:val="auto"/>
        </w:rPr>
        <w:t>НАСТО</w:t>
      </w:r>
      <w:r w:rsidRPr="00FB0433">
        <w:rPr>
          <w:color w:val="auto"/>
        </w:rPr>
        <w:t>ЯЩ</w:t>
      </w:r>
      <w:r w:rsidRPr="00F15510">
        <w:rPr>
          <w:color w:val="auto"/>
        </w:rPr>
        <w:t>ЕЕ ПОЛОЖЕНИЕ ЯВЛЯЕТСЯ ОФИЦИАЛЬНЫМ</w:t>
      </w:r>
      <w:r w:rsidRPr="00F15510">
        <w:rPr>
          <w:color w:val="auto"/>
        </w:rPr>
        <w:br/>
        <w:t>ПРИГЛАШЕНИЕМ НА СОРЕВНОВАНИЕ.</w:t>
      </w:r>
    </w:p>
    <w:sectPr w:rsidR="0057069B" w:rsidRPr="00F15510" w:rsidSect="0057069B">
      <w:pgSz w:w="11900" w:h="16840"/>
      <w:pgMar w:top="1256" w:right="579" w:bottom="1127" w:left="746" w:header="828" w:footer="69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463" w:rsidRDefault="00223463" w:rsidP="0057069B">
      <w:r>
        <w:separator/>
      </w:r>
    </w:p>
  </w:endnote>
  <w:endnote w:type="continuationSeparator" w:id="1">
    <w:p w:rsidR="00223463" w:rsidRDefault="00223463" w:rsidP="0057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463" w:rsidRDefault="00223463"/>
  </w:footnote>
  <w:footnote w:type="continuationSeparator" w:id="1">
    <w:p w:rsidR="00223463" w:rsidRDefault="002234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A42"/>
    <w:multiLevelType w:val="multilevel"/>
    <w:tmpl w:val="3DD2F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C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731F9"/>
    <w:multiLevelType w:val="multilevel"/>
    <w:tmpl w:val="C99049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A4C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C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24760"/>
    <w:multiLevelType w:val="multilevel"/>
    <w:tmpl w:val="C66CD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A4C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936BF9"/>
    <w:multiLevelType w:val="multilevel"/>
    <w:tmpl w:val="F1863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C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7069B"/>
    <w:rsid w:val="00094762"/>
    <w:rsid w:val="000A56D7"/>
    <w:rsid w:val="000F58F2"/>
    <w:rsid w:val="00126960"/>
    <w:rsid w:val="00223463"/>
    <w:rsid w:val="002320F1"/>
    <w:rsid w:val="002C42BC"/>
    <w:rsid w:val="0030764B"/>
    <w:rsid w:val="00326886"/>
    <w:rsid w:val="00331DC6"/>
    <w:rsid w:val="00347905"/>
    <w:rsid w:val="00354FD9"/>
    <w:rsid w:val="003835F4"/>
    <w:rsid w:val="003942C4"/>
    <w:rsid w:val="003D31CE"/>
    <w:rsid w:val="00457A31"/>
    <w:rsid w:val="00485417"/>
    <w:rsid w:val="004B0557"/>
    <w:rsid w:val="005011C9"/>
    <w:rsid w:val="00530B9C"/>
    <w:rsid w:val="0057069B"/>
    <w:rsid w:val="00576EC2"/>
    <w:rsid w:val="0059514E"/>
    <w:rsid w:val="00603A22"/>
    <w:rsid w:val="00610A0F"/>
    <w:rsid w:val="0065095B"/>
    <w:rsid w:val="006820FC"/>
    <w:rsid w:val="00693D52"/>
    <w:rsid w:val="006B7691"/>
    <w:rsid w:val="006C08F4"/>
    <w:rsid w:val="0078714D"/>
    <w:rsid w:val="00993FBF"/>
    <w:rsid w:val="00A0065B"/>
    <w:rsid w:val="00A44C88"/>
    <w:rsid w:val="00A47ECF"/>
    <w:rsid w:val="00AE4960"/>
    <w:rsid w:val="00AF0582"/>
    <w:rsid w:val="00B166E3"/>
    <w:rsid w:val="00B86C6F"/>
    <w:rsid w:val="00C12D8D"/>
    <w:rsid w:val="00C77829"/>
    <w:rsid w:val="00DC2499"/>
    <w:rsid w:val="00DC5396"/>
    <w:rsid w:val="00F15510"/>
    <w:rsid w:val="00F91B0D"/>
    <w:rsid w:val="00F95371"/>
    <w:rsid w:val="00FB0433"/>
    <w:rsid w:val="00FD1737"/>
    <w:rsid w:val="00FD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6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70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C5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570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C5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57069B"/>
    <w:rPr>
      <w:rFonts w:ascii="Verdana" w:eastAsia="Verdana" w:hAnsi="Verdana" w:cs="Verdana"/>
      <w:b/>
      <w:bCs/>
      <w:i w:val="0"/>
      <w:iCs w:val="0"/>
      <w:smallCaps w:val="0"/>
      <w:strike w:val="0"/>
      <w:color w:val="4A4C50"/>
      <w:sz w:val="36"/>
      <w:szCs w:val="36"/>
      <w:u w:val="none"/>
    </w:rPr>
  </w:style>
  <w:style w:type="paragraph" w:customStyle="1" w:styleId="20">
    <w:name w:val="Заголовок №2"/>
    <w:basedOn w:val="a"/>
    <w:link w:val="2"/>
    <w:rsid w:val="0057069B"/>
    <w:pPr>
      <w:jc w:val="center"/>
      <w:outlineLvl w:val="1"/>
    </w:pPr>
    <w:rPr>
      <w:rFonts w:ascii="Times New Roman" w:eastAsia="Times New Roman" w:hAnsi="Times New Roman" w:cs="Times New Roman"/>
      <w:b/>
      <w:bCs/>
      <w:color w:val="4A4C50"/>
      <w:sz w:val="28"/>
      <w:szCs w:val="28"/>
    </w:rPr>
  </w:style>
  <w:style w:type="paragraph" w:customStyle="1" w:styleId="1">
    <w:name w:val="Основной текст1"/>
    <w:basedOn w:val="a"/>
    <w:link w:val="a3"/>
    <w:rsid w:val="0057069B"/>
    <w:pPr>
      <w:ind w:firstLine="400"/>
    </w:pPr>
    <w:rPr>
      <w:rFonts w:ascii="Times New Roman" w:eastAsia="Times New Roman" w:hAnsi="Times New Roman" w:cs="Times New Roman"/>
      <w:color w:val="4A4C50"/>
      <w:sz w:val="28"/>
      <w:szCs w:val="28"/>
    </w:rPr>
  </w:style>
  <w:style w:type="paragraph" w:customStyle="1" w:styleId="11">
    <w:name w:val="Заголовок №1"/>
    <w:basedOn w:val="a"/>
    <w:link w:val="10"/>
    <w:rsid w:val="0057069B"/>
    <w:pPr>
      <w:spacing w:after="180"/>
      <w:ind w:left="2300"/>
      <w:outlineLvl w:val="0"/>
    </w:pPr>
    <w:rPr>
      <w:rFonts w:ascii="Verdana" w:eastAsia="Verdana" w:hAnsi="Verdana" w:cs="Verdana"/>
      <w:b/>
      <w:bCs/>
      <w:color w:val="4A4C5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86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6F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650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rsud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rs.ru/ru/activity/fishing/rybosp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TempPdfFile</vt:lpstr>
    </vt:vector>
  </TitlesOfParts>
  <Company>Microsoft</Company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TempPdfFile</dc:title>
  <dc:subject>PDF Created by Lexmark Scan Center</dc:subject>
  <dc:creator>Пользователь</dc:creator>
  <cp:lastModifiedBy>LENOVO</cp:lastModifiedBy>
  <cp:revision>6</cp:revision>
  <cp:lastPrinted>2023-05-10T13:54:00Z</cp:lastPrinted>
  <dcterms:created xsi:type="dcterms:W3CDTF">2024-04-26T07:02:00Z</dcterms:created>
  <dcterms:modified xsi:type="dcterms:W3CDTF">2024-04-27T06:10:00Z</dcterms:modified>
</cp:coreProperties>
</file>